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203B" w:rsidRPr="00750154" w:rsidRDefault="0066203B" w:rsidP="0066203B">
      <w:pPr>
        <w:jc w:val="center"/>
        <w:rPr>
          <w:b/>
          <w:spacing w:val="30"/>
          <w:szCs w:val="28"/>
        </w:rPr>
      </w:pPr>
      <w:r w:rsidRPr="00750154">
        <w:rPr>
          <w:b/>
          <w:bCs/>
          <w:i/>
          <w:iCs/>
          <w:sz w:val="96"/>
          <w:szCs w:val="96"/>
        </w:rPr>
        <w:t>Минский вестник</w:t>
      </w:r>
    </w:p>
    <w:p w:rsidR="0066203B" w:rsidRPr="009C07E3" w:rsidRDefault="0066203B" w:rsidP="00AC3BA9">
      <w:pPr>
        <w:pStyle w:val="3"/>
        <w:numPr>
          <w:ilvl w:val="2"/>
          <w:numId w:val="1"/>
        </w:numPr>
        <w:tabs>
          <w:tab w:val="clear" w:pos="720"/>
          <w:tab w:val="left" w:pos="0"/>
        </w:tabs>
        <w:ind w:left="0" w:firstLine="0"/>
        <w:jc w:val="center"/>
        <w:rPr>
          <w:rFonts w:ascii="Times New Roman" w:hAnsi="Times New Roman" w:cs="Times New Roman"/>
          <w:sz w:val="28"/>
          <w:szCs w:val="28"/>
        </w:rPr>
      </w:pPr>
      <w:r w:rsidRPr="009C07E3">
        <w:rPr>
          <w:rFonts w:ascii="Times New Roman" w:hAnsi="Times New Roman" w:cs="Times New Roman"/>
          <w:spacing w:val="30"/>
          <w:sz w:val="28"/>
          <w:szCs w:val="28"/>
        </w:rPr>
        <w:t>Информационн</w:t>
      </w:r>
      <w:r w:rsidR="008615A6" w:rsidRPr="009C07E3">
        <w:rPr>
          <w:rFonts w:ascii="Times New Roman" w:hAnsi="Times New Roman" w:cs="Times New Roman"/>
          <w:spacing w:val="30"/>
          <w:sz w:val="28"/>
          <w:szCs w:val="28"/>
        </w:rPr>
        <w:t>ый</w:t>
      </w:r>
      <w:r w:rsidRPr="009C07E3">
        <w:rPr>
          <w:rFonts w:ascii="Times New Roman" w:hAnsi="Times New Roman" w:cs="Times New Roman"/>
          <w:spacing w:val="30"/>
          <w:sz w:val="28"/>
          <w:szCs w:val="28"/>
        </w:rPr>
        <w:t xml:space="preserve"> бюллетень</w:t>
      </w:r>
    </w:p>
    <w:p w:rsidR="0066203B" w:rsidRPr="009C07E3" w:rsidRDefault="0066203B" w:rsidP="0066203B">
      <w:pPr>
        <w:jc w:val="center"/>
        <w:rPr>
          <w:b/>
          <w:sz w:val="28"/>
          <w:szCs w:val="28"/>
        </w:rPr>
      </w:pPr>
      <w:r w:rsidRPr="009C07E3">
        <w:rPr>
          <w:b/>
          <w:sz w:val="28"/>
          <w:szCs w:val="28"/>
        </w:rPr>
        <w:t>учредитель: Совет депутатов Минского сельского поселения</w:t>
      </w:r>
    </w:p>
    <w:p w:rsidR="0066203B" w:rsidRPr="009C07E3" w:rsidRDefault="0066203B" w:rsidP="0066203B">
      <w:pPr>
        <w:jc w:val="center"/>
        <w:rPr>
          <w:b/>
          <w:sz w:val="28"/>
          <w:szCs w:val="28"/>
        </w:rPr>
      </w:pPr>
      <w:r w:rsidRPr="009C07E3">
        <w:rPr>
          <w:b/>
          <w:sz w:val="28"/>
          <w:szCs w:val="28"/>
        </w:rPr>
        <w:t>Костромского муниципального района Костромской области</w:t>
      </w:r>
    </w:p>
    <w:p w:rsidR="0066203B" w:rsidRPr="009C07E3" w:rsidRDefault="0066203B" w:rsidP="0066203B">
      <w:pPr>
        <w:snapToGrid w:val="0"/>
        <w:rPr>
          <w:b/>
        </w:rPr>
      </w:pPr>
      <w:r w:rsidRPr="009C07E3">
        <w:rPr>
          <w:b/>
        </w:rPr>
        <w:t>_______________________________________________________________________________</w:t>
      </w:r>
    </w:p>
    <w:p w:rsidR="0066203B" w:rsidRPr="009C07E3" w:rsidRDefault="0066203B" w:rsidP="0066203B">
      <w:pPr>
        <w:snapToGrid w:val="0"/>
        <w:rPr>
          <w:b/>
          <w:sz w:val="28"/>
          <w:szCs w:val="28"/>
        </w:rPr>
      </w:pPr>
      <w:r w:rsidRPr="009C07E3">
        <w:rPr>
          <w:b/>
          <w:sz w:val="28"/>
          <w:szCs w:val="28"/>
        </w:rPr>
        <w:t xml:space="preserve">Газета выходит </w:t>
      </w:r>
      <w:r w:rsidRPr="009C07E3">
        <w:rPr>
          <w:b/>
          <w:sz w:val="28"/>
          <w:szCs w:val="28"/>
        </w:rPr>
        <w:tab/>
      </w:r>
      <w:r w:rsidRPr="009C07E3">
        <w:rPr>
          <w:b/>
          <w:sz w:val="28"/>
          <w:szCs w:val="28"/>
        </w:rPr>
        <w:tab/>
      </w:r>
      <w:r w:rsidRPr="009C07E3">
        <w:rPr>
          <w:b/>
          <w:sz w:val="28"/>
          <w:szCs w:val="28"/>
        </w:rPr>
        <w:tab/>
      </w:r>
      <w:r w:rsidRPr="009C07E3">
        <w:rPr>
          <w:b/>
          <w:sz w:val="28"/>
          <w:szCs w:val="28"/>
        </w:rPr>
        <w:tab/>
      </w:r>
      <w:r w:rsidR="002E6812">
        <w:rPr>
          <w:b/>
          <w:sz w:val="28"/>
          <w:szCs w:val="28"/>
        </w:rPr>
        <w:t>Понедельн</w:t>
      </w:r>
      <w:r w:rsidR="001A49DC">
        <w:rPr>
          <w:b/>
          <w:sz w:val="28"/>
          <w:szCs w:val="28"/>
        </w:rPr>
        <w:t>ик</w:t>
      </w:r>
      <w:r w:rsidR="008615A6" w:rsidRPr="009C07E3">
        <w:rPr>
          <w:b/>
          <w:sz w:val="28"/>
          <w:szCs w:val="28"/>
        </w:rPr>
        <w:t xml:space="preserve">, </w:t>
      </w:r>
      <w:r w:rsidR="00CD3781">
        <w:rPr>
          <w:b/>
          <w:sz w:val="28"/>
          <w:szCs w:val="28"/>
        </w:rPr>
        <w:t>3</w:t>
      </w:r>
      <w:r w:rsidR="001A49DC">
        <w:rPr>
          <w:b/>
          <w:sz w:val="28"/>
          <w:szCs w:val="28"/>
        </w:rPr>
        <w:t>1</w:t>
      </w:r>
      <w:r w:rsidR="003E29E0">
        <w:rPr>
          <w:b/>
          <w:sz w:val="28"/>
          <w:szCs w:val="28"/>
        </w:rPr>
        <w:t xml:space="preserve"> </w:t>
      </w:r>
      <w:r w:rsidR="006B20D1">
        <w:rPr>
          <w:b/>
          <w:sz w:val="28"/>
          <w:szCs w:val="28"/>
        </w:rPr>
        <w:t xml:space="preserve">августа </w:t>
      </w:r>
      <w:r w:rsidR="008615A6" w:rsidRPr="009C07E3">
        <w:rPr>
          <w:b/>
          <w:sz w:val="28"/>
          <w:szCs w:val="28"/>
        </w:rPr>
        <w:t>202</w:t>
      </w:r>
      <w:r w:rsidR="008D7C72" w:rsidRPr="009C07E3">
        <w:rPr>
          <w:b/>
          <w:sz w:val="28"/>
          <w:szCs w:val="28"/>
        </w:rPr>
        <w:t>6</w:t>
      </w:r>
      <w:r w:rsidR="003E29E0">
        <w:rPr>
          <w:b/>
          <w:sz w:val="28"/>
          <w:szCs w:val="28"/>
        </w:rPr>
        <w:t xml:space="preserve"> </w:t>
      </w:r>
      <w:r w:rsidRPr="009C07E3">
        <w:rPr>
          <w:b/>
          <w:sz w:val="28"/>
          <w:szCs w:val="28"/>
        </w:rPr>
        <w:t>года</w:t>
      </w:r>
      <w:r w:rsidR="003E29E0">
        <w:rPr>
          <w:b/>
          <w:sz w:val="28"/>
          <w:szCs w:val="28"/>
        </w:rPr>
        <w:t xml:space="preserve"> </w:t>
      </w:r>
      <w:r w:rsidR="00A504A7" w:rsidRPr="009C07E3">
        <w:rPr>
          <w:b/>
          <w:sz w:val="28"/>
          <w:szCs w:val="28"/>
        </w:rPr>
        <w:t>№</w:t>
      </w:r>
      <w:r w:rsidR="003E29E0">
        <w:rPr>
          <w:b/>
          <w:sz w:val="28"/>
          <w:szCs w:val="28"/>
        </w:rPr>
        <w:t xml:space="preserve"> </w:t>
      </w:r>
      <w:r w:rsidR="00CD3781">
        <w:rPr>
          <w:b/>
          <w:sz w:val="28"/>
          <w:szCs w:val="28"/>
        </w:rPr>
        <w:t>20</w:t>
      </w:r>
    </w:p>
    <w:p w:rsidR="0066203B" w:rsidRPr="009C07E3" w:rsidRDefault="0066203B" w:rsidP="0066203B">
      <w:pPr>
        <w:pBdr>
          <w:bottom w:val="single" w:sz="8" w:space="2" w:color="000000"/>
        </w:pBdr>
        <w:snapToGrid w:val="0"/>
        <w:rPr>
          <w:sz w:val="28"/>
          <w:szCs w:val="28"/>
        </w:rPr>
      </w:pPr>
      <w:r w:rsidRPr="009C07E3">
        <w:rPr>
          <w:b/>
          <w:sz w:val="28"/>
          <w:szCs w:val="28"/>
        </w:rPr>
        <w:t>с 27 июня 2006 года</w:t>
      </w:r>
      <w:r w:rsidRPr="009C07E3">
        <w:rPr>
          <w:b/>
          <w:sz w:val="28"/>
          <w:szCs w:val="28"/>
        </w:rPr>
        <w:tab/>
      </w:r>
      <w:r w:rsidRPr="009C07E3">
        <w:rPr>
          <w:b/>
          <w:sz w:val="28"/>
          <w:szCs w:val="28"/>
        </w:rPr>
        <w:tab/>
      </w:r>
      <w:r w:rsidRPr="009C07E3">
        <w:rPr>
          <w:b/>
          <w:sz w:val="28"/>
          <w:szCs w:val="28"/>
        </w:rPr>
        <w:tab/>
      </w:r>
      <w:r w:rsidRPr="009C07E3">
        <w:rPr>
          <w:b/>
          <w:sz w:val="28"/>
          <w:szCs w:val="28"/>
        </w:rPr>
        <w:tab/>
      </w:r>
    </w:p>
    <w:p w:rsidR="0066203B" w:rsidRPr="009C07E3" w:rsidRDefault="0066203B" w:rsidP="0066203B">
      <w:pPr>
        <w:widowControl w:val="0"/>
        <w:suppressAutoHyphens/>
        <w:autoSpaceDE w:val="0"/>
        <w:contextualSpacing/>
        <w:jc w:val="center"/>
        <w:rPr>
          <w:rFonts w:eastAsia="Calibri"/>
          <w:b/>
          <w:bCs/>
          <w:sz w:val="28"/>
          <w:szCs w:val="28"/>
        </w:rPr>
      </w:pPr>
    </w:p>
    <w:p w:rsidR="0066203B" w:rsidRDefault="0066203B" w:rsidP="003A0B55">
      <w:pPr>
        <w:widowControl w:val="0"/>
        <w:suppressAutoHyphens/>
        <w:autoSpaceDE w:val="0"/>
        <w:spacing w:after="240"/>
        <w:contextualSpacing/>
        <w:jc w:val="both"/>
        <w:rPr>
          <w:rFonts w:eastAsia="Calibri"/>
          <w:bCs/>
        </w:rPr>
      </w:pPr>
      <w:r w:rsidRPr="009C07E3">
        <w:rPr>
          <w:rFonts w:eastAsia="Calibri"/>
          <w:bCs/>
        </w:rPr>
        <w:t>Содержание:</w:t>
      </w:r>
    </w:p>
    <w:p w:rsidR="00CD3781" w:rsidRPr="00CD3781" w:rsidRDefault="00CD3781" w:rsidP="003A0B55">
      <w:pPr>
        <w:widowControl w:val="0"/>
        <w:suppressAutoHyphens/>
        <w:autoSpaceDE w:val="0"/>
        <w:spacing w:after="240"/>
        <w:contextualSpacing/>
        <w:jc w:val="both"/>
        <w:rPr>
          <w:rFonts w:eastAsia="Calibri"/>
          <w:bCs/>
        </w:rPr>
      </w:pPr>
    </w:p>
    <w:p w:rsidR="00C249F6" w:rsidRDefault="00CD3781" w:rsidP="00C249F6">
      <w:pPr>
        <w:pStyle w:val="a5"/>
        <w:numPr>
          <w:ilvl w:val="0"/>
          <w:numId w:val="20"/>
        </w:numPr>
        <w:ind w:left="0" w:firstLine="426"/>
        <w:jc w:val="both"/>
        <w:rPr>
          <w:rFonts w:ascii="Times New Roman" w:hAnsi="Times New Roman"/>
          <w:bCs/>
          <w:sz w:val="24"/>
          <w:szCs w:val="24"/>
        </w:rPr>
      </w:pPr>
      <w:r w:rsidRPr="00CD3781">
        <w:rPr>
          <w:rFonts w:ascii="Times New Roman" w:hAnsi="Times New Roman"/>
          <w:bCs/>
          <w:sz w:val="24"/>
          <w:szCs w:val="24"/>
        </w:rPr>
        <w:t>Решение Совета депутатов Минского сельского поселения</w:t>
      </w:r>
      <w:r w:rsidR="00C249F6">
        <w:rPr>
          <w:rFonts w:ascii="Times New Roman" w:hAnsi="Times New Roman"/>
          <w:bCs/>
          <w:sz w:val="24"/>
        </w:rPr>
        <w:t xml:space="preserve"> от 31.08.2026 г. </w:t>
      </w:r>
      <w:r w:rsidR="00C249F6" w:rsidRPr="00C249F6">
        <w:rPr>
          <w:rFonts w:ascii="Times New Roman" w:hAnsi="Times New Roman"/>
          <w:bCs/>
          <w:sz w:val="24"/>
          <w:szCs w:val="24"/>
        </w:rPr>
        <w:t>№ 27 «О внесении изменений и дополнений в решение Совета депутатов Минского сельского поселения Костромского муниципального района Костромской области от 29.12.2025 г. № 37»</w:t>
      </w:r>
      <w:r w:rsidR="00C249F6">
        <w:rPr>
          <w:rFonts w:ascii="Times New Roman" w:hAnsi="Times New Roman"/>
          <w:bCs/>
          <w:sz w:val="24"/>
          <w:szCs w:val="24"/>
        </w:rPr>
        <w:t>.</w:t>
      </w:r>
    </w:p>
    <w:p w:rsidR="00C249F6" w:rsidRDefault="00C249F6" w:rsidP="00C249F6">
      <w:pPr>
        <w:pStyle w:val="a5"/>
        <w:numPr>
          <w:ilvl w:val="0"/>
          <w:numId w:val="20"/>
        </w:numPr>
        <w:ind w:left="0" w:firstLine="426"/>
        <w:jc w:val="both"/>
        <w:rPr>
          <w:rFonts w:ascii="Times New Roman" w:hAnsi="Times New Roman"/>
          <w:bCs/>
          <w:sz w:val="24"/>
          <w:szCs w:val="24"/>
        </w:rPr>
      </w:pPr>
      <w:r w:rsidRPr="00CD3781">
        <w:rPr>
          <w:rFonts w:ascii="Times New Roman" w:hAnsi="Times New Roman"/>
          <w:bCs/>
          <w:sz w:val="24"/>
          <w:szCs w:val="24"/>
        </w:rPr>
        <w:t>Решение Совета депутатов Минского сельского поселения</w:t>
      </w:r>
      <w:r>
        <w:rPr>
          <w:rFonts w:ascii="Times New Roman" w:hAnsi="Times New Roman"/>
          <w:bCs/>
          <w:sz w:val="24"/>
        </w:rPr>
        <w:t xml:space="preserve"> от 31.08.2026 г. </w:t>
      </w:r>
      <w:r>
        <w:rPr>
          <w:rFonts w:ascii="Times New Roman" w:hAnsi="Times New Roman"/>
          <w:bCs/>
          <w:sz w:val="24"/>
          <w:szCs w:val="24"/>
        </w:rPr>
        <w:t xml:space="preserve">№ 28 </w:t>
      </w:r>
      <w:r w:rsidRPr="00C249F6">
        <w:rPr>
          <w:rFonts w:ascii="Times New Roman" w:hAnsi="Times New Roman"/>
          <w:bCs/>
          <w:sz w:val="24"/>
          <w:szCs w:val="24"/>
        </w:rPr>
        <w:t>О внесении изменений в решение Совета депутатов Минского сельского поселения от 27.12.2023 года № 34 «Об утверждении Примерного положения об оплате труда работников муниципальных казенных учреждений Минского сельского поселения Костромского муниципального района Костромской области Порядка оплаты труда руководителей (директоров) муниципальных казенных учреждений Минского сельского поселения Костромского муниципального района Костромской области»</w:t>
      </w:r>
      <w:r>
        <w:rPr>
          <w:rFonts w:ascii="Times New Roman" w:hAnsi="Times New Roman"/>
          <w:bCs/>
          <w:sz w:val="24"/>
          <w:szCs w:val="24"/>
        </w:rPr>
        <w:t>.</w:t>
      </w:r>
    </w:p>
    <w:p w:rsidR="00C249F6" w:rsidRDefault="00C249F6" w:rsidP="00C249F6">
      <w:pPr>
        <w:pStyle w:val="a5"/>
        <w:numPr>
          <w:ilvl w:val="0"/>
          <w:numId w:val="20"/>
        </w:numPr>
        <w:ind w:left="0" w:firstLine="426"/>
        <w:jc w:val="both"/>
        <w:rPr>
          <w:rFonts w:ascii="Times New Roman" w:hAnsi="Times New Roman"/>
          <w:bCs/>
          <w:sz w:val="24"/>
          <w:szCs w:val="24"/>
        </w:rPr>
      </w:pPr>
      <w:r w:rsidRPr="00CD3781">
        <w:rPr>
          <w:rFonts w:ascii="Times New Roman" w:hAnsi="Times New Roman"/>
          <w:bCs/>
          <w:sz w:val="24"/>
          <w:szCs w:val="24"/>
        </w:rPr>
        <w:t>Решение Совета депутатов Минского сельского поселения</w:t>
      </w:r>
      <w:r>
        <w:rPr>
          <w:rFonts w:ascii="Times New Roman" w:hAnsi="Times New Roman"/>
          <w:bCs/>
          <w:sz w:val="24"/>
        </w:rPr>
        <w:t xml:space="preserve"> от 31.08.2026 г. </w:t>
      </w:r>
      <w:r>
        <w:rPr>
          <w:rFonts w:ascii="Times New Roman" w:hAnsi="Times New Roman"/>
          <w:bCs/>
          <w:sz w:val="24"/>
          <w:szCs w:val="24"/>
        </w:rPr>
        <w:t xml:space="preserve">№ 29 </w:t>
      </w:r>
      <w:r w:rsidRPr="00C249F6">
        <w:rPr>
          <w:rFonts w:ascii="Times New Roman" w:hAnsi="Times New Roman"/>
          <w:bCs/>
          <w:sz w:val="24"/>
          <w:szCs w:val="24"/>
        </w:rPr>
        <w:t>О внесении изменений в решение Совета депутатов Минского сельского поселения Костромского муниципального района Костромской области от 15.08.2025 № 17 «Об утверждении Положения о муниципальном контроле в сфере благоустройства на территории муниципального образования Минского сельского поселения Костромского муниципального района Костромской области»</w:t>
      </w:r>
      <w:r>
        <w:rPr>
          <w:rFonts w:ascii="Times New Roman" w:hAnsi="Times New Roman"/>
          <w:bCs/>
          <w:sz w:val="24"/>
          <w:szCs w:val="24"/>
        </w:rPr>
        <w:t>.</w:t>
      </w:r>
    </w:p>
    <w:p w:rsidR="00C249F6" w:rsidRPr="00C249F6" w:rsidRDefault="00C249F6" w:rsidP="00C249F6">
      <w:pPr>
        <w:pStyle w:val="a5"/>
        <w:numPr>
          <w:ilvl w:val="0"/>
          <w:numId w:val="20"/>
        </w:numPr>
        <w:ind w:left="0" w:firstLine="426"/>
        <w:jc w:val="both"/>
        <w:rPr>
          <w:rFonts w:ascii="Times New Roman" w:hAnsi="Times New Roman"/>
          <w:bCs/>
          <w:sz w:val="24"/>
          <w:szCs w:val="24"/>
        </w:rPr>
      </w:pPr>
      <w:r w:rsidRPr="00CD3781">
        <w:rPr>
          <w:rFonts w:ascii="Times New Roman" w:hAnsi="Times New Roman"/>
          <w:bCs/>
          <w:sz w:val="24"/>
          <w:szCs w:val="24"/>
        </w:rPr>
        <w:t>Решение Совета депутатов Минского сельского поселения</w:t>
      </w:r>
      <w:r>
        <w:rPr>
          <w:rFonts w:ascii="Times New Roman" w:hAnsi="Times New Roman"/>
          <w:bCs/>
          <w:sz w:val="24"/>
        </w:rPr>
        <w:t xml:space="preserve"> от 31.08.2026 г. </w:t>
      </w:r>
      <w:r>
        <w:rPr>
          <w:rFonts w:ascii="Times New Roman" w:hAnsi="Times New Roman"/>
          <w:bCs/>
          <w:sz w:val="24"/>
          <w:szCs w:val="24"/>
        </w:rPr>
        <w:t xml:space="preserve">№ 30 </w:t>
      </w:r>
      <w:r w:rsidRPr="00C249F6">
        <w:rPr>
          <w:rFonts w:ascii="Times New Roman" w:hAnsi="Times New Roman"/>
          <w:bCs/>
          <w:sz w:val="24"/>
          <w:szCs w:val="24"/>
        </w:rPr>
        <w:t>О признании утратившим силу решения Совета депутатов Минского сельского поселения Костромского муниципального района Костромской области от 04.07.2022 № 35 «Об утверждении Порядка принятия решения о применении к депутату, выборному должностному лицу местного самоуправления мер ответственности, предусмотренных частью 7.3-1 статьи 40 Федерального закона от 06.10.2003 № 131-ФЗ «Об общих принципах организации местного самоупр</w:t>
      </w:r>
      <w:r>
        <w:rPr>
          <w:rFonts w:ascii="Times New Roman" w:hAnsi="Times New Roman"/>
          <w:bCs/>
          <w:sz w:val="24"/>
          <w:szCs w:val="24"/>
        </w:rPr>
        <w:t>авления в Российской Федерации».</w:t>
      </w:r>
    </w:p>
    <w:p w:rsidR="00CD3781" w:rsidRPr="00C249F6" w:rsidRDefault="00CD3781" w:rsidP="00C249F6">
      <w:pPr>
        <w:autoSpaceDE w:val="0"/>
        <w:spacing w:after="240"/>
        <w:contextualSpacing/>
        <w:jc w:val="both"/>
        <w:rPr>
          <w:rFonts w:eastAsia="Calibri"/>
          <w:bCs/>
        </w:rPr>
      </w:pPr>
    </w:p>
    <w:p w:rsidR="00942EE5" w:rsidRPr="00CD3781" w:rsidRDefault="00942EE5" w:rsidP="003A0B55">
      <w:pPr>
        <w:ind w:firstLine="709"/>
        <w:jc w:val="both"/>
      </w:pPr>
    </w:p>
    <w:p w:rsidR="006D3991" w:rsidRPr="008B054B" w:rsidRDefault="0087434E" w:rsidP="006D3991">
      <w:pPr>
        <w:pStyle w:val="a5"/>
        <w:jc w:val="right"/>
        <w:rPr>
          <w:noProof/>
          <w:lang w:eastAsia="ru-RU"/>
        </w:rPr>
      </w:pPr>
      <w:r w:rsidRPr="00B30F31">
        <w:rPr>
          <w:bCs/>
        </w:rPr>
        <w:br w:type="page"/>
      </w:r>
    </w:p>
    <w:p w:rsidR="00E3680F" w:rsidRPr="00E3680F" w:rsidRDefault="00E3680F" w:rsidP="00E3680F">
      <w:pPr>
        <w:suppressAutoHyphens/>
        <w:jc w:val="center"/>
        <w:rPr>
          <w:rFonts w:ascii="Arial" w:hAnsi="Arial" w:cs="Arial"/>
          <w:b/>
          <w:spacing w:val="40"/>
          <w:lang w:eastAsia="ar-SA"/>
        </w:rPr>
      </w:pPr>
      <w:r w:rsidRPr="00E3680F">
        <w:rPr>
          <w:rFonts w:ascii="Arial" w:hAnsi="Arial" w:cs="Arial"/>
          <w:noProof/>
        </w:rPr>
        <w:lastRenderedPageBreak/>
        <w:drawing>
          <wp:inline distT="0" distB="0" distL="0" distR="0" wp14:anchorId="16CF7A51" wp14:editId="30943C02">
            <wp:extent cx="619125" cy="77152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19125" cy="771525"/>
                    </a:xfrm>
                    <a:prstGeom prst="rect">
                      <a:avLst/>
                    </a:prstGeom>
                    <a:solidFill>
                      <a:srgbClr val="FFFFFF"/>
                    </a:solidFill>
                    <a:ln w="9525">
                      <a:noFill/>
                      <a:miter lim="800000"/>
                      <a:headEnd/>
                      <a:tailEnd/>
                    </a:ln>
                  </pic:spPr>
                </pic:pic>
              </a:graphicData>
            </a:graphic>
          </wp:inline>
        </w:drawing>
      </w:r>
    </w:p>
    <w:p w:rsidR="00E3680F" w:rsidRPr="00E3680F" w:rsidRDefault="00E3680F" w:rsidP="00E3680F">
      <w:pPr>
        <w:suppressAutoHyphens/>
        <w:jc w:val="center"/>
        <w:rPr>
          <w:b/>
          <w:spacing w:val="40"/>
          <w:sz w:val="28"/>
          <w:szCs w:val="28"/>
          <w:lang w:eastAsia="ar-SA"/>
        </w:rPr>
      </w:pPr>
      <w:r w:rsidRPr="00E3680F">
        <w:rPr>
          <w:b/>
          <w:spacing w:val="40"/>
          <w:sz w:val="28"/>
          <w:szCs w:val="28"/>
          <w:lang w:eastAsia="ar-SA"/>
        </w:rPr>
        <w:t>СОВЕТ ДЕПУТАТОВ</w:t>
      </w:r>
    </w:p>
    <w:p w:rsidR="00E3680F" w:rsidRPr="00E3680F" w:rsidRDefault="00E3680F" w:rsidP="00E3680F">
      <w:pPr>
        <w:suppressAutoHyphens/>
        <w:jc w:val="center"/>
        <w:rPr>
          <w:rFonts w:eastAsia="Calibri"/>
          <w:b/>
          <w:spacing w:val="40"/>
          <w:sz w:val="28"/>
          <w:szCs w:val="28"/>
          <w:lang w:eastAsia="ar-SA"/>
        </w:rPr>
      </w:pPr>
      <w:r w:rsidRPr="00E3680F">
        <w:rPr>
          <w:b/>
          <w:spacing w:val="40"/>
          <w:sz w:val="28"/>
          <w:szCs w:val="28"/>
          <w:lang w:eastAsia="ar-SA"/>
        </w:rPr>
        <w:t>МИНСКОГО СЕЛЬСКОГО ПОСЕЛЕНИЯ</w:t>
      </w:r>
    </w:p>
    <w:p w:rsidR="00E3680F" w:rsidRPr="00E3680F" w:rsidRDefault="00E3680F" w:rsidP="00E3680F">
      <w:pPr>
        <w:widowControl w:val="0"/>
        <w:suppressAutoHyphens/>
        <w:jc w:val="center"/>
        <w:rPr>
          <w:rFonts w:eastAsia="Calibri"/>
          <w:b/>
          <w:spacing w:val="40"/>
          <w:kern w:val="1"/>
          <w:sz w:val="28"/>
          <w:szCs w:val="28"/>
          <w:lang w:eastAsia="ar-SA"/>
        </w:rPr>
      </w:pPr>
      <w:r w:rsidRPr="00E3680F">
        <w:rPr>
          <w:rFonts w:eastAsia="Calibri"/>
          <w:b/>
          <w:spacing w:val="40"/>
          <w:kern w:val="1"/>
          <w:sz w:val="28"/>
          <w:szCs w:val="28"/>
          <w:lang w:eastAsia="ar-SA"/>
        </w:rPr>
        <w:t>КОСТРОМСКОГО МУНИЦИПАЛЬНОГО РАЙОНА</w:t>
      </w:r>
    </w:p>
    <w:p w:rsidR="00E3680F" w:rsidRPr="00E3680F" w:rsidRDefault="00E3680F" w:rsidP="00E3680F">
      <w:pPr>
        <w:widowControl w:val="0"/>
        <w:suppressAutoHyphens/>
        <w:jc w:val="center"/>
        <w:rPr>
          <w:rFonts w:eastAsia="Arial Unicode MS"/>
          <w:spacing w:val="20"/>
          <w:kern w:val="1"/>
          <w:sz w:val="28"/>
          <w:szCs w:val="28"/>
          <w:lang w:eastAsia="ar-SA"/>
        </w:rPr>
      </w:pPr>
      <w:r w:rsidRPr="00E3680F">
        <w:rPr>
          <w:rFonts w:eastAsia="Calibri"/>
          <w:b/>
          <w:spacing w:val="40"/>
          <w:kern w:val="1"/>
          <w:sz w:val="28"/>
          <w:szCs w:val="28"/>
          <w:lang w:eastAsia="ar-SA"/>
        </w:rPr>
        <w:t>КОСТРОМСКОЙ ОБЛАСТИ</w:t>
      </w:r>
    </w:p>
    <w:p w:rsidR="00E3680F" w:rsidRPr="00E3680F" w:rsidRDefault="00E3680F" w:rsidP="00E3680F">
      <w:pPr>
        <w:widowControl w:val="0"/>
        <w:suppressAutoHyphens/>
        <w:jc w:val="center"/>
        <w:rPr>
          <w:rFonts w:eastAsia="Arial Unicode MS"/>
          <w:i/>
          <w:kern w:val="1"/>
          <w:sz w:val="28"/>
          <w:szCs w:val="28"/>
          <w:u w:val="single"/>
          <w:lang w:eastAsia="ar-SA"/>
        </w:rPr>
      </w:pPr>
      <w:r w:rsidRPr="00E3680F">
        <w:rPr>
          <w:rFonts w:eastAsia="Arial Unicode MS"/>
          <w:spacing w:val="20"/>
          <w:kern w:val="1"/>
          <w:sz w:val="28"/>
          <w:szCs w:val="28"/>
          <w:lang w:eastAsia="ar-SA"/>
        </w:rPr>
        <w:t>Четвертого созыва</w:t>
      </w:r>
    </w:p>
    <w:p w:rsidR="00E3680F" w:rsidRPr="00E3680F" w:rsidRDefault="00E3680F" w:rsidP="00E3680F">
      <w:pPr>
        <w:suppressAutoHyphens/>
        <w:jc w:val="center"/>
        <w:rPr>
          <w:sz w:val="28"/>
          <w:szCs w:val="28"/>
          <w:lang w:eastAsia="ar-SA"/>
        </w:rPr>
      </w:pPr>
      <w:r w:rsidRPr="00E3680F">
        <w:rPr>
          <w:b/>
          <w:spacing w:val="60"/>
          <w:sz w:val="28"/>
          <w:szCs w:val="28"/>
          <w:lang w:eastAsia="ar-SA"/>
        </w:rPr>
        <w:t>РЕШЕНИЕ</w:t>
      </w:r>
    </w:p>
    <w:p w:rsidR="00E3680F" w:rsidRPr="00E3680F" w:rsidRDefault="00E3680F" w:rsidP="00E3680F">
      <w:pPr>
        <w:suppressAutoHyphens/>
        <w:jc w:val="center"/>
        <w:rPr>
          <w:sz w:val="28"/>
          <w:szCs w:val="28"/>
          <w:lang w:eastAsia="ar-SA"/>
        </w:rPr>
      </w:pPr>
    </w:p>
    <w:tbl>
      <w:tblPr>
        <w:tblW w:w="9725" w:type="dxa"/>
        <w:tblLayout w:type="fixed"/>
        <w:tblLook w:val="0000" w:firstRow="0" w:lastRow="0" w:firstColumn="0" w:lastColumn="0" w:noHBand="0" w:noVBand="0"/>
      </w:tblPr>
      <w:tblGrid>
        <w:gridCol w:w="3510"/>
        <w:gridCol w:w="2977"/>
        <w:gridCol w:w="3238"/>
      </w:tblGrid>
      <w:tr w:rsidR="00E3680F" w:rsidRPr="00E3680F" w:rsidTr="00CE33F4">
        <w:tc>
          <w:tcPr>
            <w:tcW w:w="3510" w:type="dxa"/>
            <w:shd w:val="clear" w:color="auto" w:fill="auto"/>
          </w:tcPr>
          <w:p w:rsidR="00E3680F" w:rsidRPr="00E3680F" w:rsidRDefault="00E3680F" w:rsidP="00E3680F">
            <w:pPr>
              <w:widowControl w:val="0"/>
              <w:suppressAutoHyphens/>
              <w:rPr>
                <w:rFonts w:eastAsia="Arial Unicode MS"/>
                <w:kern w:val="1"/>
                <w:sz w:val="28"/>
                <w:szCs w:val="28"/>
                <w:lang w:eastAsia="ar-SA"/>
              </w:rPr>
            </w:pPr>
            <w:r w:rsidRPr="00E3680F">
              <w:rPr>
                <w:rFonts w:eastAsia="Arial Unicode MS"/>
                <w:kern w:val="1"/>
                <w:sz w:val="28"/>
                <w:szCs w:val="28"/>
                <w:lang w:eastAsia="ar-SA"/>
              </w:rPr>
              <w:t>от «31» августа 2026 года</w:t>
            </w:r>
          </w:p>
        </w:tc>
        <w:tc>
          <w:tcPr>
            <w:tcW w:w="2977" w:type="dxa"/>
            <w:shd w:val="clear" w:color="auto" w:fill="auto"/>
          </w:tcPr>
          <w:p w:rsidR="00E3680F" w:rsidRPr="00E3680F" w:rsidRDefault="00E3680F" w:rsidP="00E3680F">
            <w:pPr>
              <w:widowControl w:val="0"/>
              <w:suppressAutoHyphens/>
              <w:snapToGrid w:val="0"/>
              <w:jc w:val="center"/>
              <w:rPr>
                <w:rFonts w:eastAsia="Arial Unicode MS"/>
                <w:kern w:val="1"/>
                <w:sz w:val="28"/>
                <w:szCs w:val="28"/>
                <w:lang w:eastAsia="ar-SA"/>
              </w:rPr>
            </w:pPr>
            <w:r w:rsidRPr="00E3680F">
              <w:rPr>
                <w:rFonts w:eastAsia="Arial Unicode MS"/>
                <w:kern w:val="1"/>
                <w:sz w:val="28"/>
                <w:szCs w:val="28"/>
                <w:lang w:eastAsia="ar-SA"/>
              </w:rPr>
              <w:t xml:space="preserve">с. Минское                      </w:t>
            </w:r>
          </w:p>
        </w:tc>
        <w:tc>
          <w:tcPr>
            <w:tcW w:w="3238" w:type="dxa"/>
            <w:shd w:val="clear" w:color="auto" w:fill="auto"/>
          </w:tcPr>
          <w:p w:rsidR="00E3680F" w:rsidRPr="00E3680F" w:rsidRDefault="00E3680F" w:rsidP="00E3680F">
            <w:pPr>
              <w:widowControl w:val="0"/>
              <w:suppressAutoHyphens/>
              <w:rPr>
                <w:rFonts w:eastAsia="Arial Unicode MS"/>
                <w:kern w:val="1"/>
                <w:sz w:val="28"/>
                <w:szCs w:val="28"/>
                <w:lang w:eastAsia="ar-SA"/>
              </w:rPr>
            </w:pPr>
            <w:r w:rsidRPr="00E3680F">
              <w:rPr>
                <w:rFonts w:eastAsia="Arial Unicode MS"/>
                <w:kern w:val="1"/>
                <w:sz w:val="28"/>
                <w:szCs w:val="28"/>
                <w:lang w:eastAsia="ar-SA"/>
              </w:rPr>
              <w:t xml:space="preserve">                                № 27</w:t>
            </w:r>
          </w:p>
        </w:tc>
      </w:tr>
    </w:tbl>
    <w:p w:rsidR="00E3680F" w:rsidRPr="00E3680F" w:rsidRDefault="00E3680F" w:rsidP="00E3680F">
      <w:pPr>
        <w:suppressAutoHyphens/>
        <w:jc w:val="center"/>
        <w:rPr>
          <w:i/>
          <w:color w:val="000000"/>
          <w:sz w:val="28"/>
          <w:szCs w:val="28"/>
          <w:lang w:eastAsia="ar-SA"/>
        </w:rPr>
      </w:pPr>
    </w:p>
    <w:p w:rsidR="00E3680F" w:rsidRPr="00E3680F" w:rsidRDefault="00E3680F" w:rsidP="00E3680F">
      <w:pPr>
        <w:widowControl w:val="0"/>
        <w:shd w:val="clear" w:color="auto" w:fill="FFFFFF"/>
        <w:suppressAutoHyphens/>
        <w:jc w:val="right"/>
        <w:rPr>
          <w:rFonts w:eastAsia="Tahoma"/>
          <w:spacing w:val="-3"/>
          <w:kern w:val="1"/>
          <w:sz w:val="28"/>
          <w:szCs w:val="28"/>
          <w:lang w:eastAsia="ar-SA"/>
        </w:rPr>
      </w:pPr>
    </w:p>
    <w:p w:rsidR="00E3680F" w:rsidRPr="00E3680F" w:rsidRDefault="00E3680F" w:rsidP="00E3680F">
      <w:pPr>
        <w:suppressAutoHyphens/>
        <w:jc w:val="center"/>
        <w:rPr>
          <w:b/>
          <w:color w:val="FF0000"/>
          <w:sz w:val="28"/>
          <w:szCs w:val="28"/>
          <w:lang w:eastAsia="ar-SA"/>
        </w:rPr>
      </w:pPr>
      <w:r w:rsidRPr="00E3680F">
        <w:rPr>
          <w:b/>
          <w:color w:val="000000"/>
          <w:sz w:val="28"/>
          <w:szCs w:val="28"/>
          <w:lang w:eastAsia="ar-SA"/>
        </w:rPr>
        <w:t>О внесении изменений и дополнений в решение Совета депутатов Минского сельского поселения Костромского муниципального района Костромской области от 29.12.2025 г. № 37</w:t>
      </w:r>
    </w:p>
    <w:p w:rsidR="00E3680F" w:rsidRPr="00E3680F" w:rsidRDefault="00E3680F" w:rsidP="00E3680F">
      <w:pPr>
        <w:widowControl w:val="0"/>
        <w:suppressAutoHyphens/>
        <w:jc w:val="center"/>
        <w:rPr>
          <w:rFonts w:eastAsia="Arial Unicode MS"/>
          <w:b/>
          <w:color w:val="FF0000"/>
          <w:kern w:val="1"/>
          <w:sz w:val="28"/>
          <w:szCs w:val="28"/>
          <w:lang w:eastAsia="ar-SA"/>
        </w:rPr>
      </w:pPr>
    </w:p>
    <w:p w:rsidR="00E3680F" w:rsidRPr="00E3680F" w:rsidRDefault="00E3680F" w:rsidP="00E3680F">
      <w:pPr>
        <w:widowControl w:val="0"/>
        <w:suppressAutoHyphens/>
        <w:ind w:firstLine="709"/>
        <w:jc w:val="both"/>
        <w:rPr>
          <w:rFonts w:eastAsia="Arial Unicode MS"/>
          <w:color w:val="000000"/>
          <w:kern w:val="1"/>
          <w:sz w:val="28"/>
          <w:szCs w:val="28"/>
          <w:lang w:eastAsia="ar-SA"/>
        </w:rPr>
      </w:pPr>
      <w:r w:rsidRPr="00E3680F">
        <w:rPr>
          <w:rFonts w:eastAsia="Arial Unicode MS"/>
          <w:kern w:val="1"/>
          <w:sz w:val="28"/>
          <w:szCs w:val="28"/>
          <w:lang w:eastAsia="ar-SA"/>
        </w:rPr>
        <w:t>Рассмотрев внесенный администрацией Минского сельского поселения проект решения «</w:t>
      </w:r>
      <w:r w:rsidRPr="00E3680F">
        <w:rPr>
          <w:rFonts w:eastAsia="Arial Unicode MS" w:cs="Arial"/>
          <w:color w:val="000000"/>
          <w:kern w:val="1"/>
          <w:sz w:val="28"/>
          <w:szCs w:val="28"/>
          <w:lang w:eastAsia="ar-SA"/>
        </w:rPr>
        <w:t>О внесении изменений и дополнений в решение Совета депутатов Минского сельского поселения Костромского муниципального района Костромской области от 29.12.2025 г. № 37</w:t>
      </w:r>
      <w:r w:rsidRPr="00E3680F">
        <w:rPr>
          <w:rFonts w:eastAsia="Arial Unicode MS"/>
          <w:kern w:val="1"/>
          <w:sz w:val="28"/>
          <w:szCs w:val="28"/>
          <w:lang w:eastAsia="ar-SA"/>
        </w:rPr>
        <w:t>»» Совет депутатов Минского сельского поселения</w:t>
      </w:r>
    </w:p>
    <w:p w:rsidR="00E3680F" w:rsidRPr="00E3680F" w:rsidRDefault="00E3680F" w:rsidP="00E3680F">
      <w:pPr>
        <w:widowControl w:val="0"/>
        <w:suppressAutoHyphens/>
        <w:ind w:firstLine="717"/>
        <w:rPr>
          <w:rFonts w:eastAsia="Arial Unicode MS"/>
          <w:color w:val="000000"/>
          <w:kern w:val="1"/>
          <w:sz w:val="28"/>
          <w:szCs w:val="28"/>
          <w:lang w:eastAsia="ar-SA"/>
        </w:rPr>
      </w:pPr>
      <w:r w:rsidRPr="00E3680F">
        <w:rPr>
          <w:rFonts w:eastAsia="Arial Unicode MS"/>
          <w:color w:val="000000"/>
          <w:kern w:val="1"/>
          <w:sz w:val="28"/>
          <w:szCs w:val="28"/>
          <w:lang w:eastAsia="ar-SA"/>
        </w:rPr>
        <w:t>РЕШИЛ:</w:t>
      </w:r>
    </w:p>
    <w:p w:rsidR="00E3680F" w:rsidRPr="00E3680F" w:rsidRDefault="00E3680F" w:rsidP="00E3680F">
      <w:pPr>
        <w:widowControl w:val="0"/>
        <w:suppressAutoHyphens/>
        <w:ind w:firstLine="709"/>
        <w:rPr>
          <w:rFonts w:eastAsia="Arial Unicode MS"/>
          <w:color w:val="000000"/>
          <w:kern w:val="1"/>
          <w:sz w:val="28"/>
          <w:szCs w:val="28"/>
          <w:lang w:eastAsia="ar-SA"/>
        </w:rPr>
      </w:pPr>
      <w:r w:rsidRPr="00E3680F">
        <w:rPr>
          <w:rFonts w:eastAsia="Arial Unicode MS"/>
          <w:color w:val="000000"/>
          <w:kern w:val="1"/>
          <w:sz w:val="28"/>
          <w:szCs w:val="28"/>
          <w:lang w:eastAsia="ar-SA"/>
        </w:rPr>
        <w:t>1. В пункте 1</w:t>
      </w:r>
    </w:p>
    <w:p w:rsidR="00E3680F" w:rsidRPr="00E3680F" w:rsidRDefault="00E3680F" w:rsidP="00E3680F">
      <w:pPr>
        <w:widowControl w:val="0"/>
        <w:suppressAutoHyphens/>
        <w:ind w:firstLine="709"/>
        <w:jc w:val="both"/>
        <w:rPr>
          <w:rFonts w:eastAsia="Arial Unicode MS" w:cs="Arial"/>
          <w:kern w:val="1"/>
          <w:sz w:val="28"/>
          <w:szCs w:val="28"/>
          <w:lang w:eastAsia="ar-SA"/>
        </w:rPr>
      </w:pPr>
      <w:r w:rsidRPr="00E3680F">
        <w:rPr>
          <w:rFonts w:eastAsia="Arial Unicode MS"/>
          <w:color w:val="000000"/>
          <w:kern w:val="1"/>
          <w:sz w:val="28"/>
          <w:szCs w:val="28"/>
          <w:lang w:eastAsia="ar-SA"/>
        </w:rPr>
        <w:t xml:space="preserve">- </w:t>
      </w:r>
      <w:r w:rsidRPr="00E3680F">
        <w:rPr>
          <w:rFonts w:eastAsia="Arial Unicode MS" w:cs="Arial"/>
          <w:kern w:val="1"/>
          <w:sz w:val="28"/>
          <w:szCs w:val="28"/>
          <w:lang w:eastAsia="ar-SA"/>
        </w:rPr>
        <w:t>подпункт 1) изложить в следующей редакции:</w:t>
      </w:r>
    </w:p>
    <w:p w:rsidR="00E3680F" w:rsidRPr="00E3680F" w:rsidRDefault="00E3680F" w:rsidP="00E3680F">
      <w:pPr>
        <w:widowControl w:val="0"/>
        <w:suppressAutoHyphens/>
        <w:ind w:firstLine="709"/>
        <w:jc w:val="both"/>
        <w:rPr>
          <w:rFonts w:eastAsia="Arial Unicode MS"/>
          <w:color w:val="000000"/>
          <w:kern w:val="1"/>
          <w:sz w:val="28"/>
          <w:szCs w:val="28"/>
          <w:lang w:eastAsia="ar-SA"/>
        </w:rPr>
      </w:pPr>
      <w:r w:rsidRPr="00E3680F">
        <w:rPr>
          <w:rFonts w:eastAsia="Arial Unicode MS"/>
          <w:color w:val="000000"/>
          <w:kern w:val="1"/>
          <w:sz w:val="28"/>
          <w:szCs w:val="28"/>
          <w:lang w:eastAsia="ar-SA"/>
        </w:rPr>
        <w:t xml:space="preserve">«1) </w:t>
      </w:r>
      <w:r w:rsidRPr="00E3680F">
        <w:rPr>
          <w:rFonts w:eastAsia="Arial Unicode MS"/>
          <w:kern w:val="1"/>
          <w:sz w:val="28"/>
          <w:szCs w:val="28"/>
          <w:lang w:eastAsia="ar-SA"/>
        </w:rPr>
        <w:t>прогнозируемый объем доходов бюджета Минского сельского поселения в сумме 27 778 075 рублей 00 копеек, из них: объем собственных доходов в сумм</w:t>
      </w:r>
      <w:r w:rsidR="000F2261">
        <w:rPr>
          <w:rFonts w:eastAsia="Arial Unicode MS"/>
          <w:kern w:val="1"/>
          <w:sz w:val="28"/>
          <w:szCs w:val="28"/>
          <w:lang w:eastAsia="ar-SA"/>
        </w:rPr>
        <w:t xml:space="preserve">е 20 071 658 рублей 00 копеек, </w:t>
      </w:r>
      <w:r w:rsidRPr="00E3680F">
        <w:rPr>
          <w:rFonts w:eastAsia="Arial Unicode MS"/>
          <w:kern w:val="1"/>
          <w:sz w:val="28"/>
          <w:szCs w:val="28"/>
          <w:lang w:eastAsia="ar-SA"/>
        </w:rPr>
        <w:t>объем безвозмездных поступлений от других бюджетов бюджетной системы Российской Федерации в сумме 7 706 417 рублей 00 копеек;».</w:t>
      </w:r>
    </w:p>
    <w:p w:rsidR="00E3680F" w:rsidRPr="00E3680F" w:rsidRDefault="00E3680F" w:rsidP="00E3680F">
      <w:pPr>
        <w:widowControl w:val="0"/>
        <w:suppressAutoHyphens/>
        <w:ind w:firstLine="709"/>
        <w:jc w:val="both"/>
        <w:textAlignment w:val="baseline"/>
        <w:rPr>
          <w:kern w:val="2"/>
          <w:sz w:val="28"/>
          <w:szCs w:val="28"/>
          <w:lang w:bidi="hi-IN"/>
        </w:rPr>
      </w:pPr>
      <w:r w:rsidRPr="00E3680F">
        <w:rPr>
          <w:kern w:val="2"/>
          <w:sz w:val="28"/>
          <w:szCs w:val="28"/>
          <w:lang w:bidi="hi-IN"/>
        </w:rPr>
        <w:t>- подпункт 2) изложить в следующей редакции:</w:t>
      </w:r>
    </w:p>
    <w:p w:rsidR="00E3680F" w:rsidRPr="00E3680F" w:rsidRDefault="00E3680F" w:rsidP="00E3680F">
      <w:pPr>
        <w:tabs>
          <w:tab w:val="left" w:pos="993"/>
        </w:tabs>
        <w:suppressAutoHyphens/>
        <w:autoSpaceDN w:val="0"/>
        <w:ind w:firstLine="709"/>
        <w:jc w:val="both"/>
        <w:textAlignment w:val="baseline"/>
        <w:rPr>
          <w:caps/>
          <w:kern w:val="3"/>
          <w:sz w:val="28"/>
          <w:szCs w:val="28"/>
        </w:rPr>
      </w:pPr>
      <w:r w:rsidRPr="00E3680F">
        <w:rPr>
          <w:caps/>
          <w:kern w:val="3"/>
          <w:sz w:val="28"/>
          <w:szCs w:val="28"/>
        </w:rPr>
        <w:t xml:space="preserve">«2) </w:t>
      </w:r>
      <w:r w:rsidRPr="00E3680F">
        <w:rPr>
          <w:kern w:val="3"/>
          <w:sz w:val="28"/>
          <w:szCs w:val="28"/>
        </w:rPr>
        <w:t>объем расходов бюджета Минского сельского поселения в сумме 49 096 568 рублей 00 копеек;</w:t>
      </w:r>
      <w:r w:rsidRPr="00E3680F">
        <w:rPr>
          <w:caps/>
          <w:kern w:val="3"/>
          <w:sz w:val="28"/>
          <w:szCs w:val="28"/>
        </w:rPr>
        <w:t>».</w:t>
      </w:r>
    </w:p>
    <w:p w:rsidR="00E3680F" w:rsidRPr="00E3680F" w:rsidRDefault="00E3680F" w:rsidP="00E3680F">
      <w:pPr>
        <w:widowControl w:val="0"/>
        <w:suppressAutoHyphens/>
        <w:ind w:firstLine="709"/>
        <w:jc w:val="both"/>
        <w:textAlignment w:val="baseline"/>
        <w:rPr>
          <w:kern w:val="2"/>
          <w:sz w:val="28"/>
          <w:szCs w:val="28"/>
          <w:lang w:bidi="hi-IN"/>
        </w:rPr>
      </w:pPr>
      <w:r w:rsidRPr="00E3680F">
        <w:rPr>
          <w:kern w:val="2"/>
          <w:sz w:val="28"/>
          <w:szCs w:val="28"/>
          <w:lang w:bidi="hi-IN"/>
        </w:rPr>
        <w:t>- подпункт 3) изложить в следующей редакции:</w:t>
      </w:r>
    </w:p>
    <w:p w:rsidR="00E3680F" w:rsidRPr="00E3680F" w:rsidRDefault="00E3680F" w:rsidP="00E3680F">
      <w:pPr>
        <w:widowControl w:val="0"/>
        <w:suppressAutoHyphens/>
        <w:ind w:firstLine="709"/>
        <w:jc w:val="both"/>
        <w:textAlignment w:val="baseline"/>
        <w:rPr>
          <w:kern w:val="2"/>
          <w:sz w:val="28"/>
          <w:szCs w:val="28"/>
          <w:lang w:bidi="hi-IN"/>
        </w:rPr>
      </w:pPr>
      <w:r w:rsidRPr="00E3680F">
        <w:rPr>
          <w:kern w:val="2"/>
          <w:sz w:val="28"/>
          <w:szCs w:val="28"/>
          <w:lang w:bidi="hi-IN"/>
        </w:rPr>
        <w:t>«3) размер дефицита бюдже</w:t>
      </w:r>
      <w:r w:rsidR="000F2261">
        <w:rPr>
          <w:kern w:val="2"/>
          <w:sz w:val="28"/>
          <w:szCs w:val="28"/>
          <w:lang w:bidi="hi-IN"/>
        </w:rPr>
        <w:t>та Минского сельского поселения</w:t>
      </w:r>
      <w:r w:rsidRPr="00E3680F">
        <w:rPr>
          <w:kern w:val="2"/>
          <w:sz w:val="28"/>
          <w:szCs w:val="28"/>
          <w:lang w:bidi="hi-IN"/>
        </w:rPr>
        <w:t xml:space="preserve"> в сумме 21 318 493 рублей 00 копеек.».</w:t>
      </w:r>
    </w:p>
    <w:p w:rsidR="00E3680F" w:rsidRPr="00E3680F" w:rsidRDefault="00E3680F" w:rsidP="00E3680F">
      <w:pPr>
        <w:widowControl w:val="0"/>
        <w:suppressAutoHyphens/>
        <w:ind w:firstLine="709"/>
        <w:jc w:val="both"/>
        <w:textAlignment w:val="baseline"/>
        <w:rPr>
          <w:kern w:val="2"/>
          <w:sz w:val="28"/>
          <w:szCs w:val="28"/>
          <w:lang w:bidi="hi-IN"/>
        </w:rPr>
      </w:pPr>
      <w:r w:rsidRPr="00E3680F">
        <w:rPr>
          <w:kern w:val="2"/>
          <w:sz w:val="28"/>
          <w:szCs w:val="28"/>
          <w:lang w:bidi="hi-IN"/>
        </w:rPr>
        <w:t>2. Пункт 12 изложить в следующей редакции:</w:t>
      </w:r>
    </w:p>
    <w:p w:rsidR="00E3680F" w:rsidRPr="00E3680F" w:rsidRDefault="00E3680F" w:rsidP="00E3680F">
      <w:pPr>
        <w:widowControl w:val="0"/>
        <w:suppressAutoHyphens/>
        <w:ind w:firstLine="709"/>
        <w:jc w:val="both"/>
        <w:textAlignment w:val="baseline"/>
        <w:rPr>
          <w:kern w:val="2"/>
          <w:sz w:val="28"/>
          <w:szCs w:val="28"/>
          <w:lang w:bidi="hi-IN"/>
        </w:rPr>
      </w:pPr>
      <w:r w:rsidRPr="00E3680F">
        <w:rPr>
          <w:kern w:val="2"/>
          <w:sz w:val="28"/>
          <w:szCs w:val="28"/>
          <w:lang w:bidi="hi-IN"/>
        </w:rPr>
        <w:t>«12. Установить распределение бюджетных ассигнований на реализацию муниципальных программ:</w:t>
      </w:r>
    </w:p>
    <w:p w:rsidR="00E3680F" w:rsidRPr="00E3680F" w:rsidRDefault="00E3680F" w:rsidP="00E3680F">
      <w:pPr>
        <w:tabs>
          <w:tab w:val="left" w:pos="1134"/>
        </w:tabs>
        <w:suppressAutoHyphens/>
        <w:autoSpaceDN w:val="0"/>
        <w:spacing w:line="276" w:lineRule="auto"/>
        <w:ind w:firstLine="709"/>
        <w:jc w:val="both"/>
        <w:textAlignment w:val="baseline"/>
        <w:rPr>
          <w:kern w:val="3"/>
          <w:sz w:val="28"/>
          <w:szCs w:val="28"/>
        </w:rPr>
      </w:pPr>
      <w:r w:rsidRPr="00E3680F">
        <w:rPr>
          <w:kern w:val="3"/>
          <w:sz w:val="28"/>
          <w:szCs w:val="28"/>
        </w:rPr>
        <w:t>- «Осуществление дорожной деятельности на территории Минского сельского поселения Костромского муниципального района Костромской области» на 2026 год в сумме 16 664 350 рублей 00 копеек.</w:t>
      </w:r>
    </w:p>
    <w:p w:rsidR="00E3680F" w:rsidRPr="00E3680F" w:rsidRDefault="00E3680F" w:rsidP="00E3680F">
      <w:pPr>
        <w:tabs>
          <w:tab w:val="left" w:pos="1134"/>
        </w:tabs>
        <w:suppressAutoHyphens/>
        <w:autoSpaceDN w:val="0"/>
        <w:spacing w:line="276" w:lineRule="auto"/>
        <w:ind w:firstLine="709"/>
        <w:jc w:val="both"/>
        <w:textAlignment w:val="baseline"/>
        <w:rPr>
          <w:kern w:val="3"/>
          <w:sz w:val="28"/>
          <w:szCs w:val="28"/>
        </w:rPr>
      </w:pPr>
      <w:r w:rsidRPr="00E3680F">
        <w:rPr>
          <w:kern w:val="3"/>
          <w:sz w:val="28"/>
          <w:szCs w:val="28"/>
        </w:rPr>
        <w:t>- «Благоустройство территории Минского сельского поселения Костромского муниципального района Костромской области» на 2026 год в сумме 5 581 808 рублей 00 копеек.»</w:t>
      </w:r>
    </w:p>
    <w:p w:rsidR="00E3680F" w:rsidRPr="00E3680F" w:rsidRDefault="00E3680F" w:rsidP="00E3680F">
      <w:pPr>
        <w:widowControl w:val="0"/>
        <w:suppressAutoHyphens/>
        <w:ind w:firstLine="709"/>
        <w:jc w:val="both"/>
        <w:textAlignment w:val="baseline"/>
        <w:rPr>
          <w:kern w:val="2"/>
          <w:sz w:val="28"/>
          <w:szCs w:val="28"/>
          <w:lang w:bidi="hi-IN"/>
        </w:rPr>
      </w:pPr>
      <w:r w:rsidRPr="00E3680F">
        <w:rPr>
          <w:kern w:val="2"/>
          <w:sz w:val="28"/>
          <w:szCs w:val="28"/>
          <w:lang w:bidi="hi-IN"/>
        </w:rPr>
        <w:t xml:space="preserve">3. Приложение № 1 «Объем поступлений доходов в бюджет Минского сельского поселения на 2026 год», </w:t>
      </w:r>
      <w:r w:rsidRPr="00E3680F">
        <w:rPr>
          <w:rFonts w:eastAsia="Arial Unicode MS"/>
          <w:kern w:val="2"/>
          <w:sz w:val="28"/>
          <w:szCs w:val="28"/>
          <w:lang w:bidi="hi-IN"/>
        </w:rPr>
        <w:t>Приложение № 2 «</w:t>
      </w:r>
      <w:r w:rsidRPr="00E3680F">
        <w:rPr>
          <w:bCs/>
          <w:kern w:val="2"/>
          <w:sz w:val="28"/>
          <w:szCs w:val="28"/>
          <w:lang w:bidi="hi-IN"/>
        </w:rPr>
        <w:t xml:space="preserve">Ведомственная </w:t>
      </w:r>
      <w:r w:rsidRPr="00E3680F">
        <w:rPr>
          <w:bCs/>
          <w:kern w:val="2"/>
          <w:sz w:val="28"/>
          <w:szCs w:val="28"/>
          <w:lang w:bidi="hi-IN"/>
        </w:rPr>
        <w:lastRenderedPageBreak/>
        <w:t>структура, распределение бюджетных ассигнований на 2026 год по разделам, подразделам, целевым статьям и видам расходов классификации расходов бюджетов Российской Федерации бюджета Минского сельского поселения</w:t>
      </w:r>
      <w:r w:rsidRPr="00E3680F">
        <w:rPr>
          <w:rFonts w:eastAsia="Arial Unicode MS"/>
          <w:kern w:val="2"/>
          <w:sz w:val="28"/>
          <w:szCs w:val="28"/>
          <w:shd w:val="clear" w:color="auto" w:fill="FFFFFF"/>
          <w:lang w:bidi="hi-IN"/>
        </w:rPr>
        <w:t>», Приложение № 3 «</w:t>
      </w:r>
      <w:r w:rsidRPr="00E3680F">
        <w:rPr>
          <w:rFonts w:eastAsia="Lucida Sans Unicode"/>
          <w:bCs/>
          <w:kern w:val="2"/>
          <w:sz w:val="28"/>
          <w:szCs w:val="28"/>
          <w:lang w:bidi="hi-IN"/>
        </w:rPr>
        <w:t>Источники финансирования дефицита бюджета Минского сельского поселения на 2026 год</w:t>
      </w:r>
      <w:r w:rsidRPr="00E3680F">
        <w:rPr>
          <w:rFonts w:eastAsia="Arial Unicode MS"/>
          <w:kern w:val="2"/>
          <w:sz w:val="28"/>
          <w:szCs w:val="28"/>
          <w:lang w:bidi="hi-IN"/>
        </w:rPr>
        <w:t>», изложить в новой редакции (приложение).</w:t>
      </w:r>
    </w:p>
    <w:p w:rsidR="00E3680F" w:rsidRPr="00E3680F" w:rsidRDefault="00E3680F" w:rsidP="00E3680F">
      <w:pPr>
        <w:widowControl w:val="0"/>
        <w:suppressAutoHyphens/>
        <w:ind w:firstLine="709"/>
        <w:jc w:val="both"/>
        <w:textAlignment w:val="baseline"/>
        <w:rPr>
          <w:color w:val="000000"/>
          <w:kern w:val="2"/>
          <w:sz w:val="28"/>
          <w:szCs w:val="28"/>
          <w:lang w:bidi="hi-IN"/>
        </w:rPr>
      </w:pPr>
      <w:r w:rsidRPr="00E3680F">
        <w:rPr>
          <w:color w:val="000000"/>
          <w:kern w:val="2"/>
          <w:sz w:val="28"/>
          <w:szCs w:val="28"/>
          <w:lang w:bidi="hi-IN"/>
        </w:rPr>
        <w:t xml:space="preserve">4. </w:t>
      </w:r>
      <w:r w:rsidRPr="00E3680F">
        <w:rPr>
          <w:rFonts w:eastAsia="Arial Unicode MS"/>
          <w:kern w:val="2"/>
          <w:sz w:val="28"/>
          <w:szCs w:val="28"/>
          <w:lang w:bidi="hi-IN"/>
        </w:rPr>
        <w:t>Настоящее решение вступает в силу со дня его опубликования в информационном бюллетене «Минский вестник»</w:t>
      </w:r>
    </w:p>
    <w:p w:rsidR="00E3680F" w:rsidRPr="00E3680F" w:rsidRDefault="00E3680F" w:rsidP="00E3680F">
      <w:pPr>
        <w:widowControl w:val="0"/>
        <w:suppressAutoHyphens/>
        <w:ind w:firstLine="555"/>
        <w:jc w:val="both"/>
        <w:rPr>
          <w:rFonts w:eastAsia="Arial Unicode MS"/>
          <w:color w:val="000000"/>
          <w:kern w:val="1"/>
          <w:sz w:val="28"/>
          <w:szCs w:val="28"/>
          <w:lang w:eastAsia="ar-SA"/>
        </w:rPr>
      </w:pPr>
    </w:p>
    <w:p w:rsidR="00E3680F" w:rsidRPr="00E3680F" w:rsidRDefault="00E3680F" w:rsidP="00E3680F">
      <w:pPr>
        <w:widowControl w:val="0"/>
        <w:suppressAutoHyphens/>
        <w:ind w:firstLine="555"/>
        <w:jc w:val="both"/>
        <w:rPr>
          <w:rFonts w:eastAsia="Arial Unicode MS"/>
          <w:color w:val="000000"/>
          <w:kern w:val="1"/>
          <w:sz w:val="28"/>
          <w:szCs w:val="28"/>
          <w:lang w:eastAsia="ar-SA"/>
        </w:rPr>
      </w:pPr>
    </w:p>
    <w:tbl>
      <w:tblPr>
        <w:tblW w:w="0" w:type="auto"/>
        <w:tblLayout w:type="fixed"/>
        <w:tblLook w:val="0000" w:firstRow="0" w:lastRow="0" w:firstColumn="0" w:lastColumn="0" w:noHBand="0" w:noVBand="0"/>
      </w:tblPr>
      <w:tblGrid>
        <w:gridCol w:w="4856"/>
        <w:gridCol w:w="4856"/>
      </w:tblGrid>
      <w:tr w:rsidR="00E3680F" w:rsidRPr="00E3680F" w:rsidTr="00CE33F4">
        <w:tc>
          <w:tcPr>
            <w:tcW w:w="4856" w:type="dxa"/>
            <w:shd w:val="clear" w:color="auto" w:fill="auto"/>
            <w:vAlign w:val="center"/>
          </w:tcPr>
          <w:p w:rsidR="00E3680F" w:rsidRPr="00E3680F" w:rsidRDefault="00E3680F" w:rsidP="00E3680F">
            <w:pPr>
              <w:widowControl w:val="0"/>
              <w:suppressAutoHyphens/>
              <w:jc w:val="both"/>
              <w:rPr>
                <w:rFonts w:eastAsia="Arial Unicode MS"/>
                <w:bCs/>
                <w:color w:val="000000"/>
                <w:kern w:val="1"/>
                <w:sz w:val="28"/>
                <w:szCs w:val="28"/>
                <w:highlight w:val="yellow"/>
                <w:lang w:eastAsia="ar-SA"/>
              </w:rPr>
            </w:pPr>
            <w:r w:rsidRPr="00E3680F">
              <w:rPr>
                <w:rFonts w:eastAsia="Arial Unicode MS"/>
                <w:kern w:val="1"/>
                <w:sz w:val="28"/>
                <w:szCs w:val="28"/>
                <w:lang w:eastAsia="ar-SA"/>
              </w:rPr>
              <w:t>Временно исполняющий полномочия главы Минского сельского поселения Костромского муниципального района Костромской области</w:t>
            </w:r>
          </w:p>
        </w:tc>
        <w:tc>
          <w:tcPr>
            <w:tcW w:w="4856" w:type="dxa"/>
            <w:shd w:val="clear" w:color="auto" w:fill="auto"/>
            <w:vAlign w:val="center"/>
          </w:tcPr>
          <w:p w:rsidR="00E3680F" w:rsidRPr="00E3680F" w:rsidRDefault="00E3680F" w:rsidP="00E3680F">
            <w:pPr>
              <w:widowControl w:val="0"/>
              <w:suppressAutoHyphens/>
              <w:jc w:val="right"/>
              <w:rPr>
                <w:rFonts w:eastAsia="Arial Unicode MS"/>
                <w:bCs/>
                <w:color w:val="000000"/>
                <w:kern w:val="1"/>
                <w:sz w:val="28"/>
                <w:szCs w:val="28"/>
                <w:highlight w:val="yellow"/>
                <w:lang w:eastAsia="ar-SA"/>
              </w:rPr>
            </w:pPr>
          </w:p>
          <w:p w:rsidR="00E3680F" w:rsidRPr="00E3680F" w:rsidRDefault="00E3680F" w:rsidP="00E3680F">
            <w:pPr>
              <w:widowControl w:val="0"/>
              <w:suppressAutoHyphens/>
              <w:jc w:val="right"/>
              <w:rPr>
                <w:rFonts w:eastAsia="Arial Unicode MS"/>
                <w:bCs/>
                <w:color w:val="000000"/>
                <w:kern w:val="1"/>
                <w:sz w:val="28"/>
                <w:szCs w:val="28"/>
                <w:highlight w:val="yellow"/>
                <w:lang w:eastAsia="ar-SA"/>
              </w:rPr>
            </w:pPr>
          </w:p>
          <w:p w:rsidR="00E3680F" w:rsidRPr="00E3680F" w:rsidRDefault="00E3680F" w:rsidP="00E3680F">
            <w:pPr>
              <w:widowControl w:val="0"/>
              <w:suppressAutoHyphens/>
              <w:jc w:val="right"/>
              <w:rPr>
                <w:rFonts w:eastAsia="Arial Unicode MS"/>
                <w:bCs/>
                <w:color w:val="000000"/>
                <w:kern w:val="1"/>
                <w:sz w:val="28"/>
                <w:szCs w:val="28"/>
                <w:highlight w:val="yellow"/>
                <w:lang w:eastAsia="ar-SA"/>
              </w:rPr>
            </w:pPr>
          </w:p>
          <w:p w:rsidR="00E3680F" w:rsidRPr="00E3680F" w:rsidRDefault="00E3680F" w:rsidP="00E3680F">
            <w:pPr>
              <w:widowControl w:val="0"/>
              <w:suppressAutoHyphens/>
              <w:jc w:val="right"/>
              <w:rPr>
                <w:rFonts w:eastAsia="Arial Unicode MS"/>
                <w:bCs/>
                <w:color w:val="000000"/>
                <w:kern w:val="1"/>
                <w:sz w:val="28"/>
                <w:szCs w:val="28"/>
                <w:highlight w:val="yellow"/>
                <w:lang w:eastAsia="ar-SA"/>
              </w:rPr>
            </w:pPr>
          </w:p>
          <w:p w:rsidR="00E3680F" w:rsidRPr="00E3680F" w:rsidRDefault="00E3680F" w:rsidP="00E3680F">
            <w:pPr>
              <w:widowControl w:val="0"/>
              <w:suppressAutoHyphens/>
              <w:jc w:val="right"/>
              <w:rPr>
                <w:rFonts w:eastAsia="Arial Unicode MS"/>
                <w:kern w:val="1"/>
                <w:sz w:val="28"/>
                <w:szCs w:val="28"/>
                <w:highlight w:val="yellow"/>
                <w:lang w:eastAsia="ar-SA"/>
              </w:rPr>
            </w:pPr>
            <w:r w:rsidRPr="00E3680F">
              <w:rPr>
                <w:rFonts w:eastAsia="Arial Unicode MS"/>
                <w:kern w:val="1"/>
                <w:sz w:val="28"/>
                <w:szCs w:val="28"/>
                <w:lang w:eastAsia="ar-SA"/>
              </w:rPr>
              <w:t>Л.М.Исаева</w:t>
            </w:r>
          </w:p>
        </w:tc>
      </w:tr>
    </w:tbl>
    <w:p w:rsidR="00E3680F" w:rsidRPr="00E3680F" w:rsidRDefault="00E3680F"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E3680F" w:rsidRPr="00E3680F" w:rsidRDefault="00E3680F"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E3680F" w:rsidRPr="00E3680F" w:rsidRDefault="00E3680F"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E3680F" w:rsidRPr="00E3680F" w:rsidRDefault="00E3680F"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E3680F" w:rsidRPr="00E3680F" w:rsidRDefault="00E3680F"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E3680F" w:rsidRPr="00E3680F" w:rsidRDefault="00E3680F"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E3680F" w:rsidRPr="00E3680F" w:rsidRDefault="00E3680F"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E3680F" w:rsidRPr="00E3680F" w:rsidRDefault="00E3680F"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E3680F" w:rsidRPr="00E3680F" w:rsidRDefault="00E3680F"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E3680F" w:rsidRPr="00E3680F" w:rsidRDefault="00E3680F"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E3680F" w:rsidRPr="00E3680F" w:rsidRDefault="00E3680F"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E3680F" w:rsidRPr="00E3680F" w:rsidRDefault="00E3680F"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E3680F" w:rsidRPr="00E3680F" w:rsidRDefault="00E3680F"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E3680F" w:rsidRPr="00E3680F" w:rsidRDefault="00E3680F"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E3680F" w:rsidRPr="00E3680F" w:rsidRDefault="00E3680F"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E3680F" w:rsidRPr="00E3680F" w:rsidRDefault="00E3680F"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E3680F" w:rsidRPr="00E3680F" w:rsidRDefault="00E3680F"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E3680F" w:rsidRPr="00E3680F" w:rsidRDefault="00E3680F"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E3680F" w:rsidRPr="00E3680F" w:rsidRDefault="00E3680F"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E3680F" w:rsidRPr="00E3680F" w:rsidRDefault="00E3680F"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E3680F" w:rsidRPr="00E3680F" w:rsidRDefault="00E3680F"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E3680F" w:rsidRPr="00E3680F" w:rsidRDefault="00E3680F"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E3680F" w:rsidRPr="00E3680F" w:rsidRDefault="00E3680F"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E3680F" w:rsidRPr="00E3680F" w:rsidRDefault="00E3680F"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E3680F" w:rsidRPr="00E3680F" w:rsidRDefault="00E3680F"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E3680F" w:rsidRPr="00E3680F" w:rsidRDefault="00E3680F"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E3680F" w:rsidRPr="00E3680F" w:rsidRDefault="00E3680F"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E3680F" w:rsidRPr="00E3680F" w:rsidRDefault="00E3680F"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E3680F" w:rsidRPr="00E3680F" w:rsidRDefault="00E3680F"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E3680F" w:rsidRPr="00E3680F" w:rsidRDefault="00E3680F"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0F2261" w:rsidRDefault="000F2261"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0F2261" w:rsidRDefault="000F2261"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0F2261" w:rsidRDefault="000F2261"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0F2261" w:rsidRDefault="000F2261"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0F2261" w:rsidRDefault="000F2261"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0F2261" w:rsidRDefault="000F2261"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0F2261" w:rsidRDefault="000F2261"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0F2261" w:rsidRDefault="000F2261"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0F2261" w:rsidRDefault="000F2261"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0F2261" w:rsidRDefault="000F2261"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0F2261" w:rsidRDefault="000F2261"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E3680F" w:rsidRPr="00E3680F" w:rsidRDefault="00E3680F" w:rsidP="00E3680F">
      <w:pPr>
        <w:widowControl w:val="0"/>
        <w:shd w:val="clear" w:color="auto" w:fill="FFFFFF"/>
        <w:tabs>
          <w:tab w:val="left" w:pos="1099"/>
        </w:tabs>
        <w:suppressAutoHyphens/>
        <w:autoSpaceDN w:val="0"/>
        <w:jc w:val="right"/>
        <w:textAlignment w:val="baseline"/>
        <w:rPr>
          <w:kern w:val="3"/>
        </w:rPr>
      </w:pPr>
      <w:r w:rsidRPr="00E3680F">
        <w:rPr>
          <w:rFonts w:eastAsia="Andale Sans UI"/>
          <w:color w:val="000000"/>
          <w:spacing w:val="-1"/>
          <w:kern w:val="3"/>
        </w:rPr>
        <w:lastRenderedPageBreak/>
        <w:t xml:space="preserve">Приложение </w:t>
      </w:r>
      <w:r w:rsidR="000F2261">
        <w:rPr>
          <w:rFonts w:eastAsia="Andale Sans UI"/>
          <w:color w:val="000000"/>
          <w:spacing w:val="-1"/>
          <w:kern w:val="3"/>
        </w:rPr>
        <w:t>№</w:t>
      </w:r>
      <w:r w:rsidRPr="00E3680F">
        <w:rPr>
          <w:rFonts w:eastAsia="Andale Sans UI"/>
          <w:color w:val="000000"/>
          <w:spacing w:val="-1"/>
          <w:kern w:val="3"/>
        </w:rPr>
        <w:t xml:space="preserve"> 1</w:t>
      </w:r>
    </w:p>
    <w:p w:rsidR="00E3680F" w:rsidRPr="00E3680F" w:rsidRDefault="00E3680F" w:rsidP="00E3680F">
      <w:pPr>
        <w:widowControl w:val="0"/>
        <w:shd w:val="clear" w:color="auto" w:fill="FFFFFF"/>
        <w:tabs>
          <w:tab w:val="left" w:pos="1099"/>
        </w:tabs>
        <w:suppressAutoHyphens/>
        <w:autoSpaceDN w:val="0"/>
        <w:jc w:val="right"/>
        <w:textAlignment w:val="baseline"/>
        <w:rPr>
          <w:kern w:val="3"/>
        </w:rPr>
      </w:pPr>
      <w:r w:rsidRPr="00E3680F">
        <w:rPr>
          <w:rFonts w:eastAsia="Andale Sans UI"/>
          <w:color w:val="000000"/>
          <w:spacing w:val="-1"/>
          <w:kern w:val="3"/>
        </w:rPr>
        <w:t>к решению Совета депутатов</w:t>
      </w:r>
    </w:p>
    <w:p w:rsidR="00E3680F" w:rsidRPr="00E3680F" w:rsidRDefault="00E3680F" w:rsidP="00E3680F">
      <w:pPr>
        <w:widowControl w:val="0"/>
        <w:shd w:val="clear" w:color="auto" w:fill="FFFFFF"/>
        <w:suppressAutoHyphens/>
        <w:spacing w:line="200" w:lineRule="atLeast"/>
        <w:ind w:left="15"/>
        <w:jc w:val="right"/>
        <w:rPr>
          <w:rFonts w:eastAsia="Andale Sans UI"/>
          <w:color w:val="000000"/>
          <w:spacing w:val="-1"/>
          <w:kern w:val="1"/>
          <w:lang w:eastAsia="ar-SA"/>
        </w:rPr>
      </w:pPr>
      <w:r w:rsidRPr="00E3680F">
        <w:rPr>
          <w:rFonts w:eastAsia="Andale Sans UI"/>
          <w:color w:val="000000"/>
          <w:spacing w:val="-1"/>
          <w:kern w:val="1"/>
          <w:lang w:eastAsia="ar-SA"/>
        </w:rPr>
        <w:t>от «29» декабря 2025 № 37</w:t>
      </w:r>
    </w:p>
    <w:p w:rsidR="00E3680F" w:rsidRPr="00E3680F" w:rsidRDefault="000F2261" w:rsidP="00E3680F">
      <w:pPr>
        <w:widowControl w:val="0"/>
        <w:shd w:val="clear" w:color="auto" w:fill="FFFFFF"/>
        <w:suppressAutoHyphens/>
        <w:spacing w:line="200" w:lineRule="atLeast"/>
        <w:ind w:left="15"/>
        <w:jc w:val="right"/>
        <w:rPr>
          <w:rFonts w:eastAsia="Andale Sans UI"/>
          <w:color w:val="000000"/>
          <w:spacing w:val="-1"/>
          <w:kern w:val="1"/>
          <w:lang w:eastAsia="ar-SA"/>
        </w:rPr>
      </w:pPr>
      <w:r>
        <w:rPr>
          <w:rFonts w:eastAsia="Andale Sans UI"/>
          <w:color w:val="000000"/>
          <w:spacing w:val="-1"/>
          <w:kern w:val="1"/>
          <w:lang w:eastAsia="ar-SA"/>
        </w:rPr>
        <w:t xml:space="preserve">(в ред. решений </w:t>
      </w:r>
      <w:r w:rsidR="00E3680F" w:rsidRPr="00E3680F">
        <w:rPr>
          <w:rFonts w:eastAsia="Andale Sans UI"/>
          <w:color w:val="000000"/>
          <w:spacing w:val="-1"/>
          <w:kern w:val="1"/>
          <w:lang w:eastAsia="ar-SA"/>
        </w:rPr>
        <w:t xml:space="preserve">от 16.03.2026 № 8; </w:t>
      </w:r>
    </w:p>
    <w:p w:rsidR="00E3680F" w:rsidRPr="00E3680F" w:rsidRDefault="00E3680F" w:rsidP="00E3680F">
      <w:pPr>
        <w:widowControl w:val="0"/>
        <w:shd w:val="clear" w:color="auto" w:fill="FFFFFF"/>
        <w:suppressAutoHyphens/>
        <w:spacing w:line="200" w:lineRule="atLeast"/>
        <w:ind w:left="15"/>
        <w:jc w:val="right"/>
        <w:rPr>
          <w:rFonts w:eastAsia="Andale Sans UI"/>
          <w:color w:val="000000"/>
          <w:spacing w:val="-1"/>
          <w:kern w:val="1"/>
          <w:lang w:eastAsia="ar-SA"/>
        </w:rPr>
      </w:pPr>
      <w:r w:rsidRPr="00E3680F">
        <w:rPr>
          <w:rFonts w:eastAsia="Andale Sans UI"/>
          <w:color w:val="000000"/>
          <w:spacing w:val="-1"/>
          <w:kern w:val="1"/>
          <w:lang w:eastAsia="ar-SA"/>
        </w:rPr>
        <w:t xml:space="preserve">от 14.05.2026 № 13; от 29.06.2026 № 21; </w:t>
      </w:r>
    </w:p>
    <w:p w:rsidR="00E3680F" w:rsidRPr="00E3680F" w:rsidRDefault="00E3680F" w:rsidP="00E3680F">
      <w:pPr>
        <w:widowControl w:val="0"/>
        <w:shd w:val="clear" w:color="auto" w:fill="FFFFFF"/>
        <w:suppressAutoHyphens/>
        <w:spacing w:line="200" w:lineRule="atLeast"/>
        <w:ind w:left="15"/>
        <w:jc w:val="right"/>
        <w:rPr>
          <w:rFonts w:eastAsia="Andale Sans UI"/>
          <w:color w:val="000000"/>
          <w:spacing w:val="-1"/>
          <w:kern w:val="1"/>
          <w:lang w:eastAsia="ar-SA"/>
        </w:rPr>
      </w:pPr>
      <w:r w:rsidRPr="00E3680F">
        <w:rPr>
          <w:rFonts w:eastAsia="Andale Sans UI"/>
          <w:color w:val="000000"/>
          <w:spacing w:val="-1"/>
          <w:kern w:val="1"/>
          <w:lang w:eastAsia="ar-SA"/>
        </w:rPr>
        <w:t>от 31.08.2026 № 27)</w:t>
      </w:r>
    </w:p>
    <w:p w:rsidR="00E3680F" w:rsidRPr="00E3680F" w:rsidRDefault="00E3680F" w:rsidP="00E3680F">
      <w:pPr>
        <w:widowControl w:val="0"/>
        <w:shd w:val="clear" w:color="auto" w:fill="FFFFFF"/>
        <w:tabs>
          <w:tab w:val="left" w:pos="1099"/>
        </w:tabs>
        <w:suppressAutoHyphens/>
        <w:autoSpaceDN w:val="0"/>
        <w:textAlignment w:val="baseline"/>
        <w:rPr>
          <w:rFonts w:eastAsia="Andale Sans UI"/>
          <w:color w:val="000000"/>
          <w:spacing w:val="-1"/>
          <w:kern w:val="3"/>
        </w:rPr>
      </w:pPr>
    </w:p>
    <w:p w:rsidR="00E3680F" w:rsidRPr="00E3680F" w:rsidRDefault="00E3680F" w:rsidP="00E3680F">
      <w:pPr>
        <w:widowControl w:val="0"/>
        <w:shd w:val="clear" w:color="auto" w:fill="FFFFFF"/>
        <w:tabs>
          <w:tab w:val="left" w:pos="1099"/>
        </w:tabs>
        <w:suppressAutoHyphens/>
        <w:autoSpaceDN w:val="0"/>
        <w:jc w:val="center"/>
        <w:textAlignment w:val="baseline"/>
        <w:rPr>
          <w:b/>
          <w:kern w:val="3"/>
        </w:rPr>
      </w:pPr>
      <w:r w:rsidRPr="00E3680F">
        <w:rPr>
          <w:b/>
          <w:kern w:val="3"/>
        </w:rPr>
        <w:t>Объем поступлений доходов в бюджет Минского сельского поселения на 2026 год</w:t>
      </w:r>
    </w:p>
    <w:tbl>
      <w:tblPr>
        <w:tblW w:w="9923" w:type="dxa"/>
        <w:tblLook w:val="04A0" w:firstRow="1" w:lastRow="0" w:firstColumn="1" w:lastColumn="0" w:noHBand="0" w:noVBand="1"/>
      </w:tblPr>
      <w:tblGrid>
        <w:gridCol w:w="728"/>
        <w:gridCol w:w="2215"/>
        <w:gridCol w:w="5387"/>
        <w:gridCol w:w="1593"/>
      </w:tblGrid>
      <w:tr w:rsidR="00E3680F" w:rsidRPr="00E3680F" w:rsidTr="00CE33F4">
        <w:trPr>
          <w:trHeight w:val="255"/>
        </w:trPr>
        <w:tc>
          <w:tcPr>
            <w:tcW w:w="72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E3680F" w:rsidRPr="00E3680F" w:rsidRDefault="00E3680F" w:rsidP="00E3680F">
            <w:pPr>
              <w:jc w:val="center"/>
              <w:rPr>
                <w:sz w:val="20"/>
                <w:szCs w:val="20"/>
              </w:rPr>
            </w:pPr>
            <w:r w:rsidRPr="00E3680F">
              <w:rPr>
                <w:sz w:val="20"/>
                <w:szCs w:val="20"/>
              </w:rPr>
              <w:t>Код ГАДБ</w:t>
            </w:r>
          </w:p>
        </w:tc>
        <w:tc>
          <w:tcPr>
            <w:tcW w:w="22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3680F" w:rsidRPr="00E3680F" w:rsidRDefault="00E3680F" w:rsidP="00E3680F">
            <w:pPr>
              <w:jc w:val="center"/>
              <w:rPr>
                <w:sz w:val="20"/>
                <w:szCs w:val="20"/>
              </w:rPr>
            </w:pPr>
            <w:r w:rsidRPr="00E3680F">
              <w:rPr>
                <w:sz w:val="20"/>
                <w:szCs w:val="20"/>
              </w:rPr>
              <w:t xml:space="preserve">Код дохода </w:t>
            </w:r>
          </w:p>
        </w:tc>
        <w:tc>
          <w:tcPr>
            <w:tcW w:w="538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3680F" w:rsidRPr="00E3680F" w:rsidRDefault="00E3680F" w:rsidP="00E3680F">
            <w:pPr>
              <w:jc w:val="center"/>
              <w:rPr>
                <w:sz w:val="20"/>
                <w:szCs w:val="20"/>
              </w:rPr>
            </w:pPr>
            <w:r w:rsidRPr="00E3680F">
              <w:rPr>
                <w:sz w:val="20"/>
                <w:szCs w:val="20"/>
              </w:rPr>
              <w:t>Наименование показателей доходов</w:t>
            </w:r>
          </w:p>
        </w:tc>
        <w:tc>
          <w:tcPr>
            <w:tcW w:w="159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3680F" w:rsidRPr="00E3680F" w:rsidRDefault="00E3680F" w:rsidP="00E3680F">
            <w:pPr>
              <w:jc w:val="center"/>
              <w:rPr>
                <w:sz w:val="20"/>
                <w:szCs w:val="20"/>
              </w:rPr>
            </w:pPr>
            <w:r w:rsidRPr="00E3680F">
              <w:rPr>
                <w:sz w:val="20"/>
                <w:szCs w:val="20"/>
              </w:rPr>
              <w:t>Сумма доходов (руб.)</w:t>
            </w:r>
          </w:p>
        </w:tc>
      </w:tr>
      <w:tr w:rsidR="00E3680F" w:rsidRPr="00E3680F" w:rsidTr="00CE33F4">
        <w:trPr>
          <w:trHeight w:val="255"/>
        </w:trPr>
        <w:tc>
          <w:tcPr>
            <w:tcW w:w="728" w:type="dxa"/>
            <w:vMerge/>
            <w:tcBorders>
              <w:top w:val="single" w:sz="4" w:space="0" w:color="000000"/>
              <w:left w:val="single" w:sz="4" w:space="0" w:color="000000"/>
              <w:bottom w:val="single" w:sz="4" w:space="0" w:color="000000"/>
              <w:right w:val="single" w:sz="4" w:space="0" w:color="000000"/>
            </w:tcBorders>
            <w:vAlign w:val="center"/>
            <w:hideMark/>
          </w:tcPr>
          <w:p w:rsidR="00E3680F" w:rsidRPr="00E3680F" w:rsidRDefault="00E3680F" w:rsidP="00E3680F">
            <w:pPr>
              <w:rPr>
                <w:sz w:val="20"/>
                <w:szCs w:val="20"/>
              </w:rPr>
            </w:pPr>
          </w:p>
        </w:tc>
        <w:tc>
          <w:tcPr>
            <w:tcW w:w="2215" w:type="dxa"/>
            <w:vMerge/>
            <w:tcBorders>
              <w:top w:val="single" w:sz="4" w:space="0" w:color="000000"/>
              <w:left w:val="single" w:sz="4" w:space="0" w:color="000000"/>
              <w:bottom w:val="single" w:sz="4" w:space="0" w:color="000000"/>
              <w:right w:val="single" w:sz="4" w:space="0" w:color="000000"/>
            </w:tcBorders>
            <w:vAlign w:val="center"/>
            <w:hideMark/>
          </w:tcPr>
          <w:p w:rsidR="00E3680F" w:rsidRPr="00E3680F" w:rsidRDefault="00E3680F" w:rsidP="00E3680F">
            <w:pPr>
              <w:rPr>
                <w:sz w:val="20"/>
                <w:szCs w:val="20"/>
              </w:rPr>
            </w:pPr>
          </w:p>
        </w:tc>
        <w:tc>
          <w:tcPr>
            <w:tcW w:w="5387" w:type="dxa"/>
            <w:vMerge/>
            <w:tcBorders>
              <w:top w:val="single" w:sz="4" w:space="0" w:color="000000"/>
              <w:left w:val="single" w:sz="4" w:space="0" w:color="000000"/>
              <w:bottom w:val="single" w:sz="4" w:space="0" w:color="000000"/>
              <w:right w:val="single" w:sz="4" w:space="0" w:color="000000"/>
            </w:tcBorders>
            <w:vAlign w:val="center"/>
            <w:hideMark/>
          </w:tcPr>
          <w:p w:rsidR="00E3680F" w:rsidRPr="00E3680F" w:rsidRDefault="00E3680F" w:rsidP="00E3680F">
            <w:pPr>
              <w:rPr>
                <w:sz w:val="20"/>
                <w:szCs w:val="20"/>
              </w:rPr>
            </w:pPr>
          </w:p>
        </w:tc>
        <w:tc>
          <w:tcPr>
            <w:tcW w:w="1593" w:type="dxa"/>
            <w:vMerge/>
            <w:tcBorders>
              <w:top w:val="single" w:sz="4" w:space="0" w:color="000000"/>
              <w:left w:val="single" w:sz="4" w:space="0" w:color="000000"/>
              <w:bottom w:val="single" w:sz="4" w:space="0" w:color="000000"/>
              <w:right w:val="single" w:sz="4" w:space="0" w:color="000000"/>
            </w:tcBorders>
            <w:vAlign w:val="center"/>
            <w:hideMark/>
          </w:tcPr>
          <w:p w:rsidR="00E3680F" w:rsidRPr="00E3680F" w:rsidRDefault="00E3680F" w:rsidP="00E3680F">
            <w:pPr>
              <w:rPr>
                <w:sz w:val="20"/>
                <w:szCs w:val="20"/>
              </w:rPr>
            </w:pPr>
          </w:p>
        </w:tc>
      </w:tr>
      <w:tr w:rsidR="00E3680F" w:rsidRPr="00E3680F" w:rsidTr="00CE33F4">
        <w:trPr>
          <w:trHeight w:val="255"/>
        </w:trPr>
        <w:tc>
          <w:tcPr>
            <w:tcW w:w="8330"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E3680F" w:rsidRPr="00E3680F" w:rsidRDefault="00E3680F" w:rsidP="00E3680F">
            <w:pPr>
              <w:jc w:val="right"/>
              <w:rPr>
                <w:b/>
                <w:bCs/>
                <w:color w:val="000000"/>
                <w:sz w:val="20"/>
                <w:szCs w:val="20"/>
              </w:rPr>
            </w:pPr>
            <w:r w:rsidRPr="00E3680F">
              <w:rPr>
                <w:b/>
                <w:bCs/>
                <w:color w:val="000000"/>
                <w:sz w:val="20"/>
                <w:szCs w:val="20"/>
              </w:rPr>
              <w:t>НАЛОГОВЫЕ ДОХОДЫ</w:t>
            </w:r>
          </w:p>
        </w:tc>
        <w:tc>
          <w:tcPr>
            <w:tcW w:w="1593" w:type="dxa"/>
            <w:tcBorders>
              <w:top w:val="nil"/>
              <w:left w:val="nil"/>
              <w:bottom w:val="single" w:sz="4" w:space="0" w:color="000000"/>
              <w:right w:val="single" w:sz="4" w:space="0" w:color="000000"/>
            </w:tcBorders>
            <w:shd w:val="clear" w:color="auto" w:fill="auto"/>
            <w:vAlign w:val="center"/>
            <w:hideMark/>
          </w:tcPr>
          <w:p w:rsidR="00E3680F" w:rsidRPr="00E3680F" w:rsidRDefault="00E3680F" w:rsidP="00E3680F">
            <w:pPr>
              <w:jc w:val="center"/>
              <w:rPr>
                <w:b/>
                <w:bCs/>
                <w:sz w:val="20"/>
                <w:szCs w:val="20"/>
              </w:rPr>
            </w:pPr>
            <w:r w:rsidRPr="00E3680F">
              <w:rPr>
                <w:b/>
                <w:bCs/>
                <w:sz w:val="20"/>
                <w:szCs w:val="20"/>
              </w:rPr>
              <w:t>19 570 671,00</w:t>
            </w:r>
          </w:p>
        </w:tc>
      </w:tr>
      <w:tr w:rsidR="00E3680F" w:rsidRPr="00E3680F" w:rsidTr="00CE33F4">
        <w:trPr>
          <w:trHeight w:val="255"/>
        </w:trPr>
        <w:tc>
          <w:tcPr>
            <w:tcW w:w="728" w:type="dxa"/>
            <w:tcBorders>
              <w:top w:val="nil"/>
              <w:left w:val="single" w:sz="4" w:space="0" w:color="000000"/>
              <w:bottom w:val="single" w:sz="4" w:space="0" w:color="000000"/>
              <w:right w:val="single" w:sz="4" w:space="0" w:color="000000"/>
            </w:tcBorders>
            <w:shd w:val="clear" w:color="auto" w:fill="auto"/>
            <w:vAlign w:val="bottom"/>
            <w:hideMark/>
          </w:tcPr>
          <w:p w:rsidR="00E3680F" w:rsidRPr="00E3680F" w:rsidRDefault="00E3680F" w:rsidP="00E3680F">
            <w:pPr>
              <w:jc w:val="center"/>
              <w:rPr>
                <w:b/>
                <w:bCs/>
                <w:color w:val="000000"/>
                <w:sz w:val="20"/>
                <w:szCs w:val="20"/>
              </w:rPr>
            </w:pPr>
            <w:r w:rsidRPr="00E3680F">
              <w:rPr>
                <w:b/>
                <w:bCs/>
                <w:color w:val="000000"/>
                <w:sz w:val="20"/>
                <w:szCs w:val="20"/>
              </w:rPr>
              <w:t>182</w:t>
            </w:r>
          </w:p>
        </w:tc>
        <w:tc>
          <w:tcPr>
            <w:tcW w:w="2215"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b/>
                <w:bCs/>
                <w:color w:val="000000"/>
                <w:sz w:val="20"/>
                <w:szCs w:val="20"/>
              </w:rPr>
            </w:pPr>
            <w:r w:rsidRPr="00E3680F">
              <w:rPr>
                <w:b/>
                <w:bCs/>
                <w:color w:val="000000"/>
                <w:sz w:val="20"/>
                <w:szCs w:val="20"/>
              </w:rPr>
              <w:t>1 01 02000 01 0000 110</w:t>
            </w:r>
          </w:p>
        </w:tc>
        <w:tc>
          <w:tcPr>
            <w:tcW w:w="5387"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b/>
                <w:bCs/>
                <w:color w:val="000000"/>
                <w:sz w:val="20"/>
                <w:szCs w:val="20"/>
              </w:rPr>
            </w:pPr>
            <w:r w:rsidRPr="00E3680F">
              <w:rPr>
                <w:b/>
                <w:bCs/>
                <w:color w:val="000000"/>
                <w:sz w:val="20"/>
                <w:szCs w:val="20"/>
              </w:rPr>
              <w:t>НАЛОГ НА ДОХОДЫ ФИЗИЧЕСКИХ ЛИЦ</w:t>
            </w:r>
          </w:p>
        </w:tc>
        <w:tc>
          <w:tcPr>
            <w:tcW w:w="1593" w:type="dxa"/>
            <w:tcBorders>
              <w:top w:val="nil"/>
              <w:left w:val="nil"/>
              <w:bottom w:val="single" w:sz="4" w:space="0" w:color="000000"/>
              <w:right w:val="single" w:sz="4" w:space="0" w:color="000000"/>
            </w:tcBorders>
            <w:shd w:val="clear" w:color="auto" w:fill="auto"/>
            <w:vAlign w:val="center"/>
            <w:hideMark/>
          </w:tcPr>
          <w:p w:rsidR="00E3680F" w:rsidRPr="00E3680F" w:rsidRDefault="00E3680F" w:rsidP="00E3680F">
            <w:pPr>
              <w:jc w:val="center"/>
              <w:rPr>
                <w:b/>
                <w:bCs/>
                <w:sz w:val="20"/>
                <w:szCs w:val="20"/>
              </w:rPr>
            </w:pPr>
            <w:r w:rsidRPr="00E3680F">
              <w:rPr>
                <w:b/>
                <w:bCs/>
                <w:sz w:val="20"/>
                <w:szCs w:val="20"/>
              </w:rPr>
              <w:t>6 880 613,00</w:t>
            </w:r>
          </w:p>
        </w:tc>
      </w:tr>
      <w:tr w:rsidR="00E3680F" w:rsidRPr="00E3680F" w:rsidTr="00CE33F4">
        <w:trPr>
          <w:trHeight w:val="2813"/>
        </w:trPr>
        <w:tc>
          <w:tcPr>
            <w:tcW w:w="728" w:type="dxa"/>
            <w:tcBorders>
              <w:top w:val="nil"/>
              <w:left w:val="single" w:sz="4" w:space="0" w:color="000000"/>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182</w:t>
            </w:r>
          </w:p>
        </w:tc>
        <w:tc>
          <w:tcPr>
            <w:tcW w:w="2215"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1 01 02010 01 0000 110</w:t>
            </w:r>
          </w:p>
        </w:tc>
        <w:tc>
          <w:tcPr>
            <w:tcW w:w="5387"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1593" w:type="dxa"/>
            <w:tcBorders>
              <w:top w:val="nil"/>
              <w:left w:val="nil"/>
              <w:bottom w:val="single" w:sz="4" w:space="0" w:color="000000"/>
              <w:right w:val="single" w:sz="4" w:space="0" w:color="000000"/>
            </w:tcBorders>
            <w:shd w:val="clear" w:color="auto" w:fill="auto"/>
            <w:vAlign w:val="center"/>
            <w:hideMark/>
          </w:tcPr>
          <w:p w:rsidR="00E3680F" w:rsidRPr="00E3680F" w:rsidRDefault="00E3680F" w:rsidP="00E3680F">
            <w:pPr>
              <w:jc w:val="center"/>
              <w:rPr>
                <w:sz w:val="20"/>
                <w:szCs w:val="20"/>
              </w:rPr>
            </w:pPr>
            <w:r w:rsidRPr="00E3680F">
              <w:rPr>
                <w:sz w:val="20"/>
                <w:szCs w:val="20"/>
              </w:rPr>
              <w:t>5 880 613,00</w:t>
            </w:r>
          </w:p>
        </w:tc>
      </w:tr>
      <w:tr w:rsidR="00E3680F" w:rsidRPr="00E3680F" w:rsidTr="00CE33F4">
        <w:trPr>
          <w:trHeight w:val="1800"/>
        </w:trPr>
        <w:tc>
          <w:tcPr>
            <w:tcW w:w="728" w:type="dxa"/>
            <w:tcBorders>
              <w:top w:val="nil"/>
              <w:left w:val="single" w:sz="4" w:space="0" w:color="000000"/>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182</w:t>
            </w:r>
          </w:p>
        </w:tc>
        <w:tc>
          <w:tcPr>
            <w:tcW w:w="2215"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1 01 02020 01 0000 110</w:t>
            </w:r>
          </w:p>
        </w:tc>
        <w:tc>
          <w:tcPr>
            <w:tcW w:w="5387"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593" w:type="dxa"/>
            <w:tcBorders>
              <w:top w:val="nil"/>
              <w:left w:val="nil"/>
              <w:bottom w:val="single" w:sz="4" w:space="0" w:color="000000"/>
              <w:right w:val="single" w:sz="4" w:space="0" w:color="000000"/>
            </w:tcBorders>
            <w:shd w:val="clear" w:color="auto" w:fill="auto"/>
            <w:vAlign w:val="center"/>
            <w:hideMark/>
          </w:tcPr>
          <w:p w:rsidR="00E3680F" w:rsidRPr="00E3680F" w:rsidRDefault="00E3680F" w:rsidP="00E3680F">
            <w:pPr>
              <w:jc w:val="center"/>
              <w:rPr>
                <w:sz w:val="20"/>
                <w:szCs w:val="20"/>
              </w:rPr>
            </w:pPr>
            <w:r w:rsidRPr="00E3680F">
              <w:rPr>
                <w:sz w:val="20"/>
                <w:szCs w:val="20"/>
              </w:rPr>
              <w:t>600 000,00</w:t>
            </w:r>
          </w:p>
        </w:tc>
      </w:tr>
      <w:tr w:rsidR="00E3680F" w:rsidRPr="00E3680F" w:rsidTr="00CE33F4">
        <w:trPr>
          <w:trHeight w:val="1637"/>
        </w:trPr>
        <w:tc>
          <w:tcPr>
            <w:tcW w:w="728" w:type="dxa"/>
            <w:tcBorders>
              <w:top w:val="nil"/>
              <w:left w:val="single" w:sz="4" w:space="0" w:color="000000"/>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182</w:t>
            </w:r>
          </w:p>
        </w:tc>
        <w:tc>
          <w:tcPr>
            <w:tcW w:w="2215"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1 01 02030 01 0000 110</w:t>
            </w:r>
          </w:p>
        </w:tc>
        <w:tc>
          <w:tcPr>
            <w:tcW w:w="5387"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593" w:type="dxa"/>
            <w:tcBorders>
              <w:top w:val="nil"/>
              <w:left w:val="nil"/>
              <w:bottom w:val="single" w:sz="4" w:space="0" w:color="000000"/>
              <w:right w:val="single" w:sz="4" w:space="0" w:color="000000"/>
            </w:tcBorders>
            <w:shd w:val="clear" w:color="auto" w:fill="auto"/>
            <w:vAlign w:val="center"/>
            <w:hideMark/>
          </w:tcPr>
          <w:p w:rsidR="00E3680F" w:rsidRPr="00E3680F" w:rsidRDefault="00E3680F" w:rsidP="00E3680F">
            <w:pPr>
              <w:jc w:val="center"/>
              <w:rPr>
                <w:sz w:val="20"/>
                <w:szCs w:val="20"/>
              </w:rPr>
            </w:pPr>
            <w:r w:rsidRPr="00E3680F">
              <w:rPr>
                <w:sz w:val="20"/>
                <w:szCs w:val="20"/>
              </w:rPr>
              <w:t>160 000,00</w:t>
            </w:r>
          </w:p>
        </w:tc>
      </w:tr>
      <w:tr w:rsidR="00E3680F" w:rsidRPr="00E3680F" w:rsidTr="00CE33F4">
        <w:trPr>
          <w:trHeight w:val="1032"/>
        </w:trPr>
        <w:tc>
          <w:tcPr>
            <w:tcW w:w="728" w:type="dxa"/>
            <w:tcBorders>
              <w:top w:val="nil"/>
              <w:left w:val="single" w:sz="4" w:space="0" w:color="000000"/>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182</w:t>
            </w:r>
          </w:p>
        </w:tc>
        <w:tc>
          <w:tcPr>
            <w:tcW w:w="2215"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1 01 02040 01 0000 110</w:t>
            </w:r>
          </w:p>
        </w:tc>
        <w:tc>
          <w:tcPr>
            <w:tcW w:w="5387"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593" w:type="dxa"/>
            <w:tcBorders>
              <w:top w:val="nil"/>
              <w:left w:val="nil"/>
              <w:bottom w:val="single" w:sz="4" w:space="0" w:color="000000"/>
              <w:right w:val="single" w:sz="4" w:space="0" w:color="000000"/>
            </w:tcBorders>
            <w:shd w:val="clear" w:color="auto" w:fill="auto"/>
            <w:vAlign w:val="center"/>
            <w:hideMark/>
          </w:tcPr>
          <w:p w:rsidR="00E3680F" w:rsidRPr="00E3680F" w:rsidRDefault="00E3680F" w:rsidP="00E3680F">
            <w:pPr>
              <w:jc w:val="center"/>
              <w:rPr>
                <w:sz w:val="20"/>
                <w:szCs w:val="20"/>
              </w:rPr>
            </w:pPr>
            <w:r w:rsidRPr="00E3680F">
              <w:rPr>
                <w:sz w:val="20"/>
                <w:szCs w:val="20"/>
              </w:rPr>
              <w:t>40 000,00</w:t>
            </w:r>
          </w:p>
        </w:tc>
      </w:tr>
      <w:tr w:rsidR="00E3680F" w:rsidRPr="00E3680F" w:rsidTr="00CE33F4">
        <w:trPr>
          <w:trHeight w:val="5801"/>
        </w:trPr>
        <w:tc>
          <w:tcPr>
            <w:tcW w:w="728" w:type="dxa"/>
            <w:tcBorders>
              <w:top w:val="nil"/>
              <w:left w:val="single" w:sz="4" w:space="0" w:color="000000"/>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lastRenderedPageBreak/>
              <w:t>182</w:t>
            </w:r>
          </w:p>
        </w:tc>
        <w:tc>
          <w:tcPr>
            <w:tcW w:w="2215"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1 01 02080 01 0000 110</w:t>
            </w:r>
          </w:p>
        </w:tc>
        <w:tc>
          <w:tcPr>
            <w:tcW w:w="5387"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Налог на доходы физических лиц в части суммы налога, превышающей 650 тысяч рублей, относящейся к части налоговой базы, превышающей 5 миллионов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1593" w:type="dxa"/>
            <w:tcBorders>
              <w:top w:val="nil"/>
              <w:left w:val="nil"/>
              <w:bottom w:val="single" w:sz="4" w:space="0" w:color="000000"/>
              <w:right w:val="single" w:sz="4" w:space="0" w:color="000000"/>
            </w:tcBorders>
            <w:shd w:val="clear" w:color="auto" w:fill="auto"/>
            <w:vAlign w:val="center"/>
            <w:hideMark/>
          </w:tcPr>
          <w:p w:rsidR="00E3680F" w:rsidRPr="00E3680F" w:rsidRDefault="00E3680F" w:rsidP="00E3680F">
            <w:pPr>
              <w:jc w:val="center"/>
              <w:rPr>
                <w:sz w:val="20"/>
                <w:szCs w:val="20"/>
              </w:rPr>
            </w:pPr>
            <w:r w:rsidRPr="00E3680F">
              <w:rPr>
                <w:sz w:val="20"/>
                <w:szCs w:val="20"/>
              </w:rPr>
              <w:t>100 000,00</w:t>
            </w:r>
          </w:p>
        </w:tc>
      </w:tr>
      <w:tr w:rsidR="00E3680F" w:rsidRPr="00E3680F" w:rsidTr="00CE33F4">
        <w:trPr>
          <w:trHeight w:val="1709"/>
        </w:trPr>
        <w:tc>
          <w:tcPr>
            <w:tcW w:w="728" w:type="dxa"/>
            <w:tcBorders>
              <w:top w:val="nil"/>
              <w:left w:val="single" w:sz="4" w:space="0" w:color="000000"/>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182</w:t>
            </w:r>
          </w:p>
        </w:tc>
        <w:tc>
          <w:tcPr>
            <w:tcW w:w="2215"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1 01 02130 01 1000 110</w:t>
            </w:r>
          </w:p>
        </w:tc>
        <w:tc>
          <w:tcPr>
            <w:tcW w:w="5387"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1593" w:type="dxa"/>
            <w:tcBorders>
              <w:top w:val="nil"/>
              <w:left w:val="nil"/>
              <w:bottom w:val="single" w:sz="4" w:space="0" w:color="000000"/>
              <w:right w:val="single" w:sz="4" w:space="0" w:color="000000"/>
            </w:tcBorders>
            <w:shd w:val="clear" w:color="auto" w:fill="auto"/>
            <w:vAlign w:val="center"/>
            <w:hideMark/>
          </w:tcPr>
          <w:p w:rsidR="00E3680F" w:rsidRPr="00E3680F" w:rsidRDefault="00E3680F" w:rsidP="00E3680F">
            <w:pPr>
              <w:jc w:val="center"/>
              <w:rPr>
                <w:sz w:val="20"/>
                <w:szCs w:val="20"/>
              </w:rPr>
            </w:pPr>
            <w:r w:rsidRPr="00E3680F">
              <w:rPr>
                <w:sz w:val="20"/>
                <w:szCs w:val="20"/>
              </w:rPr>
              <w:t>100 000,00</w:t>
            </w:r>
          </w:p>
        </w:tc>
      </w:tr>
      <w:tr w:rsidR="00E3680F" w:rsidRPr="00E3680F" w:rsidTr="00CE33F4">
        <w:trPr>
          <w:trHeight w:val="1090"/>
        </w:trPr>
        <w:tc>
          <w:tcPr>
            <w:tcW w:w="728" w:type="dxa"/>
            <w:tcBorders>
              <w:top w:val="nil"/>
              <w:left w:val="single" w:sz="4" w:space="0" w:color="000000"/>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182</w:t>
            </w:r>
          </w:p>
        </w:tc>
        <w:tc>
          <w:tcPr>
            <w:tcW w:w="2215"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1 01 02140 01 0000 110</w:t>
            </w:r>
          </w:p>
        </w:tc>
        <w:tc>
          <w:tcPr>
            <w:tcW w:w="5387"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1593" w:type="dxa"/>
            <w:tcBorders>
              <w:top w:val="nil"/>
              <w:left w:val="nil"/>
              <w:bottom w:val="single" w:sz="4" w:space="0" w:color="000000"/>
              <w:right w:val="single" w:sz="4" w:space="0" w:color="000000"/>
            </w:tcBorders>
            <w:shd w:val="clear" w:color="auto" w:fill="auto"/>
            <w:vAlign w:val="center"/>
            <w:hideMark/>
          </w:tcPr>
          <w:p w:rsidR="00E3680F" w:rsidRPr="00E3680F" w:rsidRDefault="00E3680F" w:rsidP="00E3680F">
            <w:pPr>
              <w:jc w:val="center"/>
              <w:rPr>
                <w:sz w:val="20"/>
                <w:szCs w:val="20"/>
              </w:rPr>
            </w:pPr>
            <w:r w:rsidRPr="00E3680F">
              <w:rPr>
                <w:sz w:val="20"/>
                <w:szCs w:val="20"/>
              </w:rPr>
              <w:t>9 000,00</w:t>
            </w:r>
          </w:p>
        </w:tc>
      </w:tr>
      <w:tr w:rsidR="00E3680F" w:rsidRPr="00E3680F" w:rsidTr="00CE33F4">
        <w:trPr>
          <w:trHeight w:val="603"/>
        </w:trPr>
        <w:tc>
          <w:tcPr>
            <w:tcW w:w="728" w:type="dxa"/>
            <w:tcBorders>
              <w:top w:val="nil"/>
              <w:left w:val="single" w:sz="4" w:space="0" w:color="000000"/>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182</w:t>
            </w:r>
          </w:p>
        </w:tc>
        <w:tc>
          <w:tcPr>
            <w:tcW w:w="2215"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1 01 02210 01 0000 110</w:t>
            </w:r>
          </w:p>
        </w:tc>
        <w:tc>
          <w:tcPr>
            <w:tcW w:w="5387"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1593" w:type="dxa"/>
            <w:tcBorders>
              <w:top w:val="nil"/>
              <w:left w:val="nil"/>
              <w:bottom w:val="single" w:sz="4" w:space="0" w:color="000000"/>
              <w:right w:val="single" w:sz="4" w:space="0" w:color="000000"/>
            </w:tcBorders>
            <w:shd w:val="clear" w:color="auto" w:fill="auto"/>
            <w:vAlign w:val="center"/>
            <w:hideMark/>
          </w:tcPr>
          <w:p w:rsidR="00E3680F" w:rsidRPr="00E3680F" w:rsidRDefault="00E3680F" w:rsidP="00E3680F">
            <w:pPr>
              <w:jc w:val="center"/>
              <w:rPr>
                <w:sz w:val="20"/>
                <w:szCs w:val="20"/>
              </w:rPr>
            </w:pPr>
            <w:r w:rsidRPr="00E3680F">
              <w:rPr>
                <w:sz w:val="20"/>
                <w:szCs w:val="20"/>
              </w:rPr>
              <w:t>9 000,00</w:t>
            </w:r>
          </w:p>
        </w:tc>
      </w:tr>
      <w:tr w:rsidR="00E3680F" w:rsidRPr="00E3680F" w:rsidTr="00CE33F4">
        <w:trPr>
          <w:trHeight w:val="765"/>
        </w:trPr>
        <w:tc>
          <w:tcPr>
            <w:tcW w:w="728" w:type="dxa"/>
            <w:tcBorders>
              <w:top w:val="nil"/>
              <w:left w:val="single" w:sz="4" w:space="0" w:color="000000"/>
              <w:bottom w:val="single" w:sz="4" w:space="0" w:color="000000"/>
              <w:right w:val="single" w:sz="4" w:space="0" w:color="000000"/>
            </w:tcBorders>
            <w:shd w:val="clear" w:color="auto" w:fill="auto"/>
            <w:vAlign w:val="bottom"/>
            <w:hideMark/>
          </w:tcPr>
          <w:p w:rsidR="00E3680F" w:rsidRPr="00E3680F" w:rsidRDefault="00E3680F" w:rsidP="00E3680F">
            <w:pPr>
              <w:jc w:val="center"/>
              <w:rPr>
                <w:b/>
                <w:bCs/>
                <w:color w:val="000000"/>
                <w:sz w:val="20"/>
                <w:szCs w:val="20"/>
              </w:rPr>
            </w:pPr>
            <w:r w:rsidRPr="00E3680F">
              <w:rPr>
                <w:b/>
                <w:bCs/>
                <w:color w:val="000000"/>
                <w:sz w:val="20"/>
                <w:szCs w:val="20"/>
              </w:rPr>
              <w:t>182</w:t>
            </w:r>
          </w:p>
        </w:tc>
        <w:tc>
          <w:tcPr>
            <w:tcW w:w="2215"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b/>
                <w:bCs/>
                <w:color w:val="000000"/>
                <w:sz w:val="20"/>
                <w:szCs w:val="20"/>
              </w:rPr>
            </w:pPr>
            <w:r w:rsidRPr="00E3680F">
              <w:rPr>
                <w:b/>
                <w:bCs/>
                <w:color w:val="000000"/>
                <w:sz w:val="20"/>
                <w:szCs w:val="20"/>
              </w:rPr>
              <w:t>1 03 00000 00 0000 000</w:t>
            </w:r>
          </w:p>
        </w:tc>
        <w:tc>
          <w:tcPr>
            <w:tcW w:w="5387"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b/>
                <w:bCs/>
                <w:color w:val="000000"/>
                <w:sz w:val="20"/>
                <w:szCs w:val="20"/>
              </w:rPr>
            </w:pPr>
            <w:r w:rsidRPr="00E3680F">
              <w:rPr>
                <w:b/>
                <w:bCs/>
                <w:color w:val="000000"/>
                <w:sz w:val="20"/>
                <w:szCs w:val="20"/>
              </w:rPr>
              <w:t>НАЛОГИ НА ТОВАРЫ (РАБОТЫ, УСЛУГИ), РЕАЛИЗУЕМЫЕ НА ТЕРРИТОРИИ РОССИЙСКОЙ ФЕДЕРАЦИИ</w:t>
            </w:r>
          </w:p>
        </w:tc>
        <w:tc>
          <w:tcPr>
            <w:tcW w:w="1593" w:type="dxa"/>
            <w:tcBorders>
              <w:top w:val="nil"/>
              <w:left w:val="nil"/>
              <w:bottom w:val="single" w:sz="4" w:space="0" w:color="000000"/>
              <w:right w:val="single" w:sz="4" w:space="0" w:color="000000"/>
            </w:tcBorders>
            <w:shd w:val="clear" w:color="auto" w:fill="auto"/>
            <w:vAlign w:val="center"/>
            <w:hideMark/>
          </w:tcPr>
          <w:p w:rsidR="00E3680F" w:rsidRPr="00E3680F" w:rsidRDefault="00E3680F" w:rsidP="00E3680F">
            <w:pPr>
              <w:jc w:val="center"/>
              <w:rPr>
                <w:b/>
                <w:bCs/>
                <w:sz w:val="20"/>
                <w:szCs w:val="20"/>
              </w:rPr>
            </w:pPr>
            <w:r w:rsidRPr="00E3680F">
              <w:rPr>
                <w:b/>
                <w:bCs/>
                <w:sz w:val="20"/>
                <w:szCs w:val="20"/>
              </w:rPr>
              <w:t>1 135 258,00</w:t>
            </w:r>
          </w:p>
        </w:tc>
      </w:tr>
      <w:tr w:rsidR="00E3680F" w:rsidRPr="00E3680F" w:rsidTr="00CE33F4">
        <w:trPr>
          <w:trHeight w:val="187"/>
        </w:trPr>
        <w:tc>
          <w:tcPr>
            <w:tcW w:w="728" w:type="dxa"/>
            <w:tcBorders>
              <w:top w:val="nil"/>
              <w:left w:val="single" w:sz="4" w:space="0" w:color="000000"/>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182</w:t>
            </w:r>
          </w:p>
        </w:tc>
        <w:tc>
          <w:tcPr>
            <w:tcW w:w="2215"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1 03 02000 01 0000 110</w:t>
            </w:r>
          </w:p>
        </w:tc>
        <w:tc>
          <w:tcPr>
            <w:tcW w:w="5387"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Акцизы по подакцизным товарам (продукции), производимым на территории Российской Федерации</w:t>
            </w:r>
          </w:p>
        </w:tc>
        <w:tc>
          <w:tcPr>
            <w:tcW w:w="1593" w:type="dxa"/>
            <w:tcBorders>
              <w:top w:val="nil"/>
              <w:left w:val="nil"/>
              <w:bottom w:val="single" w:sz="4" w:space="0" w:color="000000"/>
              <w:right w:val="single" w:sz="4" w:space="0" w:color="000000"/>
            </w:tcBorders>
            <w:shd w:val="clear" w:color="auto" w:fill="auto"/>
            <w:vAlign w:val="center"/>
            <w:hideMark/>
          </w:tcPr>
          <w:p w:rsidR="00E3680F" w:rsidRPr="00E3680F" w:rsidRDefault="00E3680F" w:rsidP="00E3680F">
            <w:pPr>
              <w:jc w:val="center"/>
              <w:rPr>
                <w:sz w:val="20"/>
                <w:szCs w:val="20"/>
              </w:rPr>
            </w:pPr>
            <w:r w:rsidRPr="00E3680F">
              <w:rPr>
                <w:sz w:val="20"/>
                <w:szCs w:val="20"/>
              </w:rPr>
              <w:t>1 135 258,00</w:t>
            </w:r>
          </w:p>
        </w:tc>
      </w:tr>
      <w:tr w:rsidR="00E3680F" w:rsidRPr="00E3680F" w:rsidTr="00CE33F4">
        <w:trPr>
          <w:trHeight w:val="1123"/>
        </w:trPr>
        <w:tc>
          <w:tcPr>
            <w:tcW w:w="728" w:type="dxa"/>
            <w:tcBorders>
              <w:top w:val="nil"/>
              <w:left w:val="single" w:sz="4" w:space="0" w:color="000000"/>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182</w:t>
            </w:r>
          </w:p>
        </w:tc>
        <w:tc>
          <w:tcPr>
            <w:tcW w:w="2215"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1 03 02231 01 0000 110</w:t>
            </w:r>
          </w:p>
        </w:tc>
        <w:tc>
          <w:tcPr>
            <w:tcW w:w="5387"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593" w:type="dxa"/>
            <w:tcBorders>
              <w:top w:val="nil"/>
              <w:left w:val="nil"/>
              <w:bottom w:val="single" w:sz="4" w:space="0" w:color="000000"/>
              <w:right w:val="single" w:sz="4" w:space="0" w:color="000000"/>
            </w:tcBorders>
            <w:shd w:val="clear" w:color="auto" w:fill="auto"/>
            <w:vAlign w:val="center"/>
            <w:hideMark/>
          </w:tcPr>
          <w:p w:rsidR="00E3680F" w:rsidRPr="00E3680F" w:rsidRDefault="00E3680F" w:rsidP="00E3680F">
            <w:pPr>
              <w:jc w:val="center"/>
              <w:rPr>
                <w:sz w:val="20"/>
                <w:szCs w:val="20"/>
              </w:rPr>
            </w:pPr>
            <w:r w:rsidRPr="00E3680F">
              <w:rPr>
                <w:sz w:val="20"/>
                <w:szCs w:val="20"/>
              </w:rPr>
              <w:t>594 343,00</w:t>
            </w:r>
          </w:p>
        </w:tc>
      </w:tr>
      <w:tr w:rsidR="00E3680F" w:rsidRPr="00E3680F" w:rsidTr="00CE33F4">
        <w:trPr>
          <w:trHeight w:val="1418"/>
        </w:trPr>
        <w:tc>
          <w:tcPr>
            <w:tcW w:w="728" w:type="dxa"/>
            <w:tcBorders>
              <w:top w:val="nil"/>
              <w:left w:val="single" w:sz="4" w:space="0" w:color="000000"/>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lastRenderedPageBreak/>
              <w:t>182</w:t>
            </w:r>
          </w:p>
        </w:tc>
        <w:tc>
          <w:tcPr>
            <w:tcW w:w="2215"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1 03 02241 01 0000 110</w:t>
            </w:r>
          </w:p>
        </w:tc>
        <w:tc>
          <w:tcPr>
            <w:tcW w:w="5387"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593" w:type="dxa"/>
            <w:tcBorders>
              <w:top w:val="nil"/>
              <w:left w:val="nil"/>
              <w:bottom w:val="single" w:sz="4" w:space="0" w:color="000000"/>
              <w:right w:val="single" w:sz="4" w:space="0" w:color="000000"/>
            </w:tcBorders>
            <w:shd w:val="clear" w:color="auto" w:fill="auto"/>
            <w:vAlign w:val="center"/>
            <w:hideMark/>
          </w:tcPr>
          <w:p w:rsidR="00E3680F" w:rsidRPr="00E3680F" w:rsidRDefault="00E3680F" w:rsidP="00E3680F">
            <w:pPr>
              <w:jc w:val="center"/>
              <w:rPr>
                <w:sz w:val="20"/>
                <w:szCs w:val="20"/>
              </w:rPr>
            </w:pPr>
            <w:r w:rsidRPr="00E3680F">
              <w:rPr>
                <w:sz w:val="20"/>
                <w:szCs w:val="20"/>
              </w:rPr>
              <w:t>2 756,00</w:t>
            </w:r>
          </w:p>
        </w:tc>
      </w:tr>
      <w:tr w:rsidR="00E3680F" w:rsidRPr="00E3680F" w:rsidTr="00CE33F4">
        <w:trPr>
          <w:trHeight w:val="1305"/>
        </w:trPr>
        <w:tc>
          <w:tcPr>
            <w:tcW w:w="728" w:type="dxa"/>
            <w:tcBorders>
              <w:top w:val="nil"/>
              <w:left w:val="single" w:sz="4" w:space="0" w:color="000000"/>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182</w:t>
            </w:r>
          </w:p>
        </w:tc>
        <w:tc>
          <w:tcPr>
            <w:tcW w:w="2215"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1 03 02251 01 0000 110</w:t>
            </w:r>
          </w:p>
        </w:tc>
        <w:tc>
          <w:tcPr>
            <w:tcW w:w="5387"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593" w:type="dxa"/>
            <w:tcBorders>
              <w:top w:val="nil"/>
              <w:left w:val="nil"/>
              <w:bottom w:val="single" w:sz="4" w:space="0" w:color="000000"/>
              <w:right w:val="single" w:sz="4" w:space="0" w:color="000000"/>
            </w:tcBorders>
            <w:shd w:val="clear" w:color="auto" w:fill="auto"/>
            <w:vAlign w:val="center"/>
            <w:hideMark/>
          </w:tcPr>
          <w:p w:rsidR="00E3680F" w:rsidRPr="00E3680F" w:rsidRDefault="00E3680F" w:rsidP="00E3680F">
            <w:pPr>
              <w:jc w:val="center"/>
              <w:rPr>
                <w:sz w:val="20"/>
                <w:szCs w:val="20"/>
              </w:rPr>
            </w:pPr>
            <w:r w:rsidRPr="00E3680F">
              <w:rPr>
                <w:sz w:val="20"/>
                <w:szCs w:val="20"/>
              </w:rPr>
              <w:t>597 278,00</w:t>
            </w:r>
          </w:p>
        </w:tc>
      </w:tr>
      <w:tr w:rsidR="00E3680F" w:rsidRPr="00E3680F" w:rsidTr="00CE33F4">
        <w:trPr>
          <w:trHeight w:val="1460"/>
        </w:trPr>
        <w:tc>
          <w:tcPr>
            <w:tcW w:w="728" w:type="dxa"/>
            <w:tcBorders>
              <w:top w:val="nil"/>
              <w:left w:val="single" w:sz="4" w:space="0" w:color="000000"/>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182</w:t>
            </w:r>
          </w:p>
        </w:tc>
        <w:tc>
          <w:tcPr>
            <w:tcW w:w="2215"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1 03 02261 01 0000 110</w:t>
            </w:r>
          </w:p>
        </w:tc>
        <w:tc>
          <w:tcPr>
            <w:tcW w:w="5387"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593" w:type="dxa"/>
            <w:tcBorders>
              <w:top w:val="nil"/>
              <w:left w:val="nil"/>
              <w:bottom w:val="single" w:sz="4" w:space="0" w:color="000000"/>
              <w:right w:val="single" w:sz="4" w:space="0" w:color="000000"/>
            </w:tcBorders>
            <w:shd w:val="clear" w:color="auto" w:fill="auto"/>
            <w:vAlign w:val="center"/>
            <w:hideMark/>
          </w:tcPr>
          <w:p w:rsidR="00E3680F" w:rsidRPr="00E3680F" w:rsidRDefault="00E3680F" w:rsidP="00E3680F">
            <w:pPr>
              <w:jc w:val="center"/>
              <w:rPr>
                <w:sz w:val="20"/>
                <w:szCs w:val="20"/>
              </w:rPr>
            </w:pPr>
            <w:r w:rsidRPr="00E3680F">
              <w:rPr>
                <w:sz w:val="20"/>
                <w:szCs w:val="20"/>
              </w:rPr>
              <w:t>-59 119,00</w:t>
            </w:r>
          </w:p>
        </w:tc>
      </w:tr>
      <w:tr w:rsidR="00E3680F" w:rsidRPr="00E3680F" w:rsidTr="00CE33F4">
        <w:trPr>
          <w:trHeight w:val="255"/>
        </w:trPr>
        <w:tc>
          <w:tcPr>
            <w:tcW w:w="728" w:type="dxa"/>
            <w:tcBorders>
              <w:top w:val="nil"/>
              <w:left w:val="single" w:sz="4" w:space="0" w:color="000000"/>
              <w:bottom w:val="single" w:sz="4" w:space="0" w:color="000000"/>
              <w:right w:val="single" w:sz="4" w:space="0" w:color="000000"/>
            </w:tcBorders>
            <w:shd w:val="clear" w:color="auto" w:fill="auto"/>
            <w:vAlign w:val="bottom"/>
            <w:hideMark/>
          </w:tcPr>
          <w:p w:rsidR="00E3680F" w:rsidRPr="00E3680F" w:rsidRDefault="00E3680F" w:rsidP="00E3680F">
            <w:pPr>
              <w:jc w:val="center"/>
              <w:rPr>
                <w:b/>
                <w:bCs/>
                <w:color w:val="000000"/>
                <w:sz w:val="20"/>
                <w:szCs w:val="20"/>
              </w:rPr>
            </w:pPr>
            <w:r w:rsidRPr="00E3680F">
              <w:rPr>
                <w:b/>
                <w:bCs/>
                <w:color w:val="000000"/>
                <w:sz w:val="20"/>
                <w:szCs w:val="20"/>
              </w:rPr>
              <w:t>182</w:t>
            </w:r>
          </w:p>
        </w:tc>
        <w:tc>
          <w:tcPr>
            <w:tcW w:w="2215"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b/>
                <w:bCs/>
                <w:color w:val="000000"/>
                <w:sz w:val="20"/>
                <w:szCs w:val="20"/>
              </w:rPr>
            </w:pPr>
            <w:r w:rsidRPr="00E3680F">
              <w:rPr>
                <w:b/>
                <w:bCs/>
                <w:color w:val="000000"/>
                <w:sz w:val="20"/>
                <w:szCs w:val="20"/>
              </w:rPr>
              <w:t>1 05 00000 00 0000 000</w:t>
            </w:r>
          </w:p>
        </w:tc>
        <w:tc>
          <w:tcPr>
            <w:tcW w:w="5387"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b/>
                <w:bCs/>
                <w:color w:val="000000"/>
                <w:sz w:val="20"/>
                <w:szCs w:val="20"/>
              </w:rPr>
            </w:pPr>
            <w:r w:rsidRPr="00E3680F">
              <w:rPr>
                <w:b/>
                <w:bCs/>
                <w:color w:val="000000"/>
                <w:sz w:val="20"/>
                <w:szCs w:val="20"/>
              </w:rPr>
              <w:t>НАЛОГИ НА СОВОКУПНЫЙ ДОХОД</w:t>
            </w:r>
          </w:p>
        </w:tc>
        <w:tc>
          <w:tcPr>
            <w:tcW w:w="1593" w:type="dxa"/>
            <w:tcBorders>
              <w:top w:val="nil"/>
              <w:left w:val="nil"/>
              <w:bottom w:val="single" w:sz="4" w:space="0" w:color="000000"/>
              <w:right w:val="single" w:sz="4" w:space="0" w:color="000000"/>
            </w:tcBorders>
            <w:shd w:val="clear" w:color="auto" w:fill="auto"/>
            <w:vAlign w:val="center"/>
            <w:hideMark/>
          </w:tcPr>
          <w:p w:rsidR="00E3680F" w:rsidRPr="00E3680F" w:rsidRDefault="00E3680F" w:rsidP="00E3680F">
            <w:pPr>
              <w:jc w:val="center"/>
              <w:rPr>
                <w:b/>
                <w:bCs/>
                <w:sz w:val="20"/>
                <w:szCs w:val="20"/>
              </w:rPr>
            </w:pPr>
            <w:r w:rsidRPr="00E3680F">
              <w:rPr>
                <w:b/>
                <w:bCs/>
                <w:sz w:val="20"/>
                <w:szCs w:val="20"/>
              </w:rPr>
              <w:t>4 332 000,00</w:t>
            </w:r>
          </w:p>
        </w:tc>
      </w:tr>
      <w:tr w:rsidR="00E3680F" w:rsidRPr="00E3680F" w:rsidTr="00CE33F4">
        <w:trPr>
          <w:trHeight w:val="327"/>
        </w:trPr>
        <w:tc>
          <w:tcPr>
            <w:tcW w:w="728" w:type="dxa"/>
            <w:tcBorders>
              <w:top w:val="nil"/>
              <w:left w:val="single" w:sz="4" w:space="0" w:color="000000"/>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182</w:t>
            </w:r>
          </w:p>
        </w:tc>
        <w:tc>
          <w:tcPr>
            <w:tcW w:w="2215"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1 05 01011 01 0000 110</w:t>
            </w:r>
          </w:p>
        </w:tc>
        <w:tc>
          <w:tcPr>
            <w:tcW w:w="5387"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Налог, взимаемый с налогоплательщиков, выбравших в качестве объекта налогообложения доходы</w:t>
            </w:r>
          </w:p>
        </w:tc>
        <w:tc>
          <w:tcPr>
            <w:tcW w:w="1593" w:type="dxa"/>
            <w:tcBorders>
              <w:top w:val="nil"/>
              <w:left w:val="nil"/>
              <w:bottom w:val="single" w:sz="4" w:space="0" w:color="000000"/>
              <w:right w:val="single" w:sz="4" w:space="0" w:color="000000"/>
            </w:tcBorders>
            <w:shd w:val="clear" w:color="auto" w:fill="auto"/>
            <w:vAlign w:val="center"/>
            <w:hideMark/>
          </w:tcPr>
          <w:p w:rsidR="00E3680F" w:rsidRPr="00E3680F" w:rsidRDefault="00E3680F" w:rsidP="00E3680F">
            <w:pPr>
              <w:jc w:val="center"/>
              <w:rPr>
                <w:sz w:val="20"/>
                <w:szCs w:val="20"/>
              </w:rPr>
            </w:pPr>
            <w:r w:rsidRPr="00E3680F">
              <w:rPr>
                <w:sz w:val="20"/>
                <w:szCs w:val="20"/>
              </w:rPr>
              <w:t>3 227 000,00</w:t>
            </w:r>
          </w:p>
        </w:tc>
      </w:tr>
      <w:tr w:rsidR="00E3680F" w:rsidRPr="00E3680F" w:rsidTr="00CE33F4">
        <w:trPr>
          <w:trHeight w:val="802"/>
        </w:trPr>
        <w:tc>
          <w:tcPr>
            <w:tcW w:w="728" w:type="dxa"/>
            <w:tcBorders>
              <w:top w:val="nil"/>
              <w:left w:val="single" w:sz="4" w:space="0" w:color="000000"/>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182</w:t>
            </w:r>
          </w:p>
        </w:tc>
        <w:tc>
          <w:tcPr>
            <w:tcW w:w="2215"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1 05 01021 01 0000 110</w:t>
            </w:r>
          </w:p>
        </w:tc>
        <w:tc>
          <w:tcPr>
            <w:tcW w:w="5387"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593" w:type="dxa"/>
            <w:tcBorders>
              <w:top w:val="nil"/>
              <w:left w:val="nil"/>
              <w:bottom w:val="single" w:sz="4" w:space="0" w:color="000000"/>
              <w:right w:val="single" w:sz="4" w:space="0" w:color="000000"/>
            </w:tcBorders>
            <w:shd w:val="clear" w:color="auto" w:fill="auto"/>
            <w:vAlign w:val="center"/>
            <w:hideMark/>
          </w:tcPr>
          <w:p w:rsidR="00E3680F" w:rsidRPr="00E3680F" w:rsidRDefault="00E3680F" w:rsidP="00E3680F">
            <w:pPr>
              <w:jc w:val="center"/>
              <w:rPr>
                <w:sz w:val="20"/>
                <w:szCs w:val="20"/>
              </w:rPr>
            </w:pPr>
            <w:r w:rsidRPr="00E3680F">
              <w:rPr>
                <w:sz w:val="20"/>
                <w:szCs w:val="20"/>
              </w:rPr>
              <w:t>485 000,00</w:t>
            </w:r>
          </w:p>
        </w:tc>
      </w:tr>
      <w:tr w:rsidR="00E3680F" w:rsidRPr="00E3680F" w:rsidTr="00CE33F4">
        <w:trPr>
          <w:trHeight w:val="255"/>
        </w:trPr>
        <w:tc>
          <w:tcPr>
            <w:tcW w:w="728" w:type="dxa"/>
            <w:tcBorders>
              <w:top w:val="nil"/>
              <w:left w:val="single" w:sz="4" w:space="0" w:color="000000"/>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182</w:t>
            </w:r>
          </w:p>
        </w:tc>
        <w:tc>
          <w:tcPr>
            <w:tcW w:w="2215"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1 05 03010 01 0000 110</w:t>
            </w:r>
          </w:p>
        </w:tc>
        <w:tc>
          <w:tcPr>
            <w:tcW w:w="5387"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Единый сельскохозяйственный налог</w:t>
            </w:r>
          </w:p>
        </w:tc>
        <w:tc>
          <w:tcPr>
            <w:tcW w:w="1593" w:type="dxa"/>
            <w:tcBorders>
              <w:top w:val="nil"/>
              <w:left w:val="nil"/>
              <w:bottom w:val="single" w:sz="4" w:space="0" w:color="000000"/>
              <w:right w:val="single" w:sz="4" w:space="0" w:color="000000"/>
            </w:tcBorders>
            <w:shd w:val="clear" w:color="auto" w:fill="auto"/>
            <w:vAlign w:val="center"/>
            <w:hideMark/>
          </w:tcPr>
          <w:p w:rsidR="00E3680F" w:rsidRPr="00E3680F" w:rsidRDefault="00E3680F" w:rsidP="00E3680F">
            <w:pPr>
              <w:jc w:val="center"/>
              <w:rPr>
                <w:sz w:val="20"/>
                <w:szCs w:val="20"/>
              </w:rPr>
            </w:pPr>
            <w:r w:rsidRPr="00E3680F">
              <w:rPr>
                <w:sz w:val="20"/>
                <w:szCs w:val="20"/>
              </w:rPr>
              <w:t>620 000,00</w:t>
            </w:r>
          </w:p>
        </w:tc>
      </w:tr>
      <w:tr w:rsidR="00E3680F" w:rsidRPr="00E3680F" w:rsidTr="00CE33F4">
        <w:trPr>
          <w:trHeight w:val="255"/>
        </w:trPr>
        <w:tc>
          <w:tcPr>
            <w:tcW w:w="728" w:type="dxa"/>
            <w:tcBorders>
              <w:top w:val="nil"/>
              <w:left w:val="single" w:sz="4" w:space="0" w:color="000000"/>
              <w:bottom w:val="single" w:sz="4" w:space="0" w:color="000000"/>
              <w:right w:val="single" w:sz="4" w:space="0" w:color="000000"/>
            </w:tcBorders>
            <w:shd w:val="clear" w:color="auto" w:fill="auto"/>
            <w:vAlign w:val="bottom"/>
            <w:hideMark/>
          </w:tcPr>
          <w:p w:rsidR="00E3680F" w:rsidRPr="00E3680F" w:rsidRDefault="00E3680F" w:rsidP="00E3680F">
            <w:pPr>
              <w:jc w:val="center"/>
              <w:rPr>
                <w:b/>
                <w:bCs/>
                <w:color w:val="000000"/>
                <w:sz w:val="20"/>
                <w:szCs w:val="20"/>
              </w:rPr>
            </w:pPr>
            <w:r w:rsidRPr="00E3680F">
              <w:rPr>
                <w:b/>
                <w:bCs/>
                <w:color w:val="000000"/>
                <w:sz w:val="20"/>
                <w:szCs w:val="20"/>
              </w:rPr>
              <w:t>182</w:t>
            </w:r>
          </w:p>
        </w:tc>
        <w:tc>
          <w:tcPr>
            <w:tcW w:w="2215"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b/>
                <w:bCs/>
                <w:color w:val="000000"/>
                <w:sz w:val="20"/>
                <w:szCs w:val="20"/>
              </w:rPr>
            </w:pPr>
            <w:r w:rsidRPr="00E3680F">
              <w:rPr>
                <w:b/>
                <w:bCs/>
                <w:color w:val="000000"/>
                <w:sz w:val="20"/>
                <w:szCs w:val="20"/>
              </w:rPr>
              <w:t>1 06 00000 00 0000 000</w:t>
            </w:r>
          </w:p>
        </w:tc>
        <w:tc>
          <w:tcPr>
            <w:tcW w:w="5387"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b/>
                <w:bCs/>
                <w:color w:val="000000"/>
                <w:sz w:val="20"/>
                <w:szCs w:val="20"/>
              </w:rPr>
            </w:pPr>
            <w:r w:rsidRPr="00E3680F">
              <w:rPr>
                <w:b/>
                <w:bCs/>
                <w:color w:val="000000"/>
                <w:sz w:val="20"/>
                <w:szCs w:val="20"/>
              </w:rPr>
              <w:t>НАЛОГИ НА ИМУЩЕСТВО</w:t>
            </w:r>
          </w:p>
        </w:tc>
        <w:tc>
          <w:tcPr>
            <w:tcW w:w="1593" w:type="dxa"/>
            <w:tcBorders>
              <w:top w:val="nil"/>
              <w:left w:val="nil"/>
              <w:bottom w:val="single" w:sz="4" w:space="0" w:color="000000"/>
              <w:right w:val="single" w:sz="4" w:space="0" w:color="000000"/>
            </w:tcBorders>
            <w:shd w:val="clear" w:color="auto" w:fill="auto"/>
            <w:vAlign w:val="center"/>
            <w:hideMark/>
          </w:tcPr>
          <w:p w:rsidR="00E3680F" w:rsidRPr="00E3680F" w:rsidRDefault="00E3680F" w:rsidP="00E3680F">
            <w:pPr>
              <w:jc w:val="center"/>
              <w:rPr>
                <w:b/>
                <w:bCs/>
                <w:sz w:val="20"/>
                <w:szCs w:val="20"/>
              </w:rPr>
            </w:pPr>
            <w:r w:rsidRPr="00E3680F">
              <w:rPr>
                <w:b/>
                <w:bCs/>
                <w:sz w:val="20"/>
                <w:szCs w:val="20"/>
              </w:rPr>
              <w:t>7 221 800,00</w:t>
            </w:r>
          </w:p>
        </w:tc>
      </w:tr>
      <w:tr w:rsidR="00E3680F" w:rsidRPr="00E3680F" w:rsidTr="00CE33F4">
        <w:trPr>
          <w:trHeight w:val="525"/>
        </w:trPr>
        <w:tc>
          <w:tcPr>
            <w:tcW w:w="728" w:type="dxa"/>
            <w:tcBorders>
              <w:top w:val="nil"/>
              <w:left w:val="single" w:sz="4" w:space="0" w:color="000000"/>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182</w:t>
            </w:r>
          </w:p>
        </w:tc>
        <w:tc>
          <w:tcPr>
            <w:tcW w:w="2215"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1 06 01030 10 0000 110</w:t>
            </w:r>
          </w:p>
        </w:tc>
        <w:tc>
          <w:tcPr>
            <w:tcW w:w="5387"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593" w:type="dxa"/>
            <w:tcBorders>
              <w:top w:val="nil"/>
              <w:left w:val="nil"/>
              <w:bottom w:val="single" w:sz="4" w:space="0" w:color="000000"/>
              <w:right w:val="single" w:sz="4" w:space="0" w:color="000000"/>
            </w:tcBorders>
            <w:shd w:val="clear" w:color="auto" w:fill="auto"/>
            <w:vAlign w:val="center"/>
            <w:hideMark/>
          </w:tcPr>
          <w:p w:rsidR="00E3680F" w:rsidRPr="00E3680F" w:rsidRDefault="00E3680F" w:rsidP="00E3680F">
            <w:pPr>
              <w:jc w:val="center"/>
              <w:rPr>
                <w:sz w:val="20"/>
                <w:szCs w:val="20"/>
              </w:rPr>
            </w:pPr>
            <w:r w:rsidRPr="00E3680F">
              <w:rPr>
                <w:sz w:val="20"/>
                <w:szCs w:val="20"/>
              </w:rPr>
              <w:t>2 676 000,00</w:t>
            </w:r>
          </w:p>
        </w:tc>
      </w:tr>
      <w:tr w:rsidR="00E3680F" w:rsidRPr="00E3680F" w:rsidTr="00CE33F4">
        <w:trPr>
          <w:trHeight w:val="251"/>
        </w:trPr>
        <w:tc>
          <w:tcPr>
            <w:tcW w:w="728" w:type="dxa"/>
            <w:tcBorders>
              <w:top w:val="nil"/>
              <w:left w:val="single" w:sz="4" w:space="0" w:color="000000"/>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182</w:t>
            </w:r>
          </w:p>
        </w:tc>
        <w:tc>
          <w:tcPr>
            <w:tcW w:w="2215"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1 06 06033 10 0000 110</w:t>
            </w:r>
          </w:p>
        </w:tc>
        <w:tc>
          <w:tcPr>
            <w:tcW w:w="5387"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Земельный налог с организаций, обладающих земельным участком, расположенным в границах сельских поселений</w:t>
            </w:r>
          </w:p>
        </w:tc>
        <w:tc>
          <w:tcPr>
            <w:tcW w:w="1593" w:type="dxa"/>
            <w:tcBorders>
              <w:top w:val="nil"/>
              <w:left w:val="nil"/>
              <w:bottom w:val="single" w:sz="4" w:space="0" w:color="000000"/>
              <w:right w:val="single" w:sz="4" w:space="0" w:color="000000"/>
            </w:tcBorders>
            <w:shd w:val="clear" w:color="auto" w:fill="auto"/>
            <w:vAlign w:val="center"/>
            <w:hideMark/>
          </w:tcPr>
          <w:p w:rsidR="00E3680F" w:rsidRPr="00E3680F" w:rsidRDefault="00E3680F" w:rsidP="00E3680F">
            <w:pPr>
              <w:jc w:val="center"/>
              <w:rPr>
                <w:sz w:val="20"/>
                <w:szCs w:val="20"/>
              </w:rPr>
            </w:pPr>
            <w:r w:rsidRPr="00E3680F">
              <w:rPr>
                <w:sz w:val="20"/>
                <w:szCs w:val="20"/>
              </w:rPr>
              <w:t>2 868 800,00</w:t>
            </w:r>
          </w:p>
        </w:tc>
      </w:tr>
      <w:tr w:rsidR="00E3680F" w:rsidRPr="00E3680F" w:rsidTr="00CE33F4">
        <w:trPr>
          <w:trHeight w:val="485"/>
        </w:trPr>
        <w:tc>
          <w:tcPr>
            <w:tcW w:w="728" w:type="dxa"/>
            <w:tcBorders>
              <w:top w:val="nil"/>
              <w:left w:val="single" w:sz="4" w:space="0" w:color="000000"/>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182</w:t>
            </w:r>
          </w:p>
        </w:tc>
        <w:tc>
          <w:tcPr>
            <w:tcW w:w="2215"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1 06 06043 10 0000 110</w:t>
            </w:r>
          </w:p>
        </w:tc>
        <w:tc>
          <w:tcPr>
            <w:tcW w:w="5387"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Земельный налог с физических лиц, обладающих земельным участком, расположенным в границах сельских поселений</w:t>
            </w:r>
          </w:p>
        </w:tc>
        <w:tc>
          <w:tcPr>
            <w:tcW w:w="1593" w:type="dxa"/>
            <w:tcBorders>
              <w:top w:val="nil"/>
              <w:left w:val="nil"/>
              <w:bottom w:val="single" w:sz="4" w:space="0" w:color="000000"/>
              <w:right w:val="single" w:sz="4" w:space="0" w:color="000000"/>
            </w:tcBorders>
            <w:shd w:val="clear" w:color="auto" w:fill="auto"/>
            <w:vAlign w:val="center"/>
            <w:hideMark/>
          </w:tcPr>
          <w:p w:rsidR="00E3680F" w:rsidRPr="00E3680F" w:rsidRDefault="00E3680F" w:rsidP="00E3680F">
            <w:pPr>
              <w:jc w:val="center"/>
              <w:rPr>
                <w:sz w:val="20"/>
                <w:szCs w:val="20"/>
              </w:rPr>
            </w:pPr>
            <w:r w:rsidRPr="00E3680F">
              <w:rPr>
                <w:sz w:val="20"/>
                <w:szCs w:val="20"/>
              </w:rPr>
              <w:t>1 677 000,00</w:t>
            </w:r>
          </w:p>
        </w:tc>
      </w:tr>
      <w:tr w:rsidR="00E3680F" w:rsidRPr="00E3680F" w:rsidTr="00CE33F4">
        <w:trPr>
          <w:trHeight w:val="255"/>
        </w:trPr>
        <w:tc>
          <w:tcPr>
            <w:tcW w:w="728" w:type="dxa"/>
            <w:tcBorders>
              <w:top w:val="nil"/>
              <w:left w:val="single" w:sz="4" w:space="0" w:color="000000"/>
              <w:bottom w:val="single" w:sz="4" w:space="0" w:color="000000"/>
              <w:right w:val="single" w:sz="4" w:space="0" w:color="000000"/>
            </w:tcBorders>
            <w:shd w:val="clear" w:color="auto" w:fill="auto"/>
            <w:vAlign w:val="bottom"/>
            <w:hideMark/>
          </w:tcPr>
          <w:p w:rsidR="00E3680F" w:rsidRPr="00E3680F" w:rsidRDefault="00E3680F" w:rsidP="00E3680F">
            <w:pPr>
              <w:jc w:val="center"/>
              <w:rPr>
                <w:b/>
                <w:bCs/>
                <w:color w:val="000000"/>
                <w:sz w:val="20"/>
                <w:szCs w:val="20"/>
              </w:rPr>
            </w:pPr>
            <w:r w:rsidRPr="00E3680F">
              <w:rPr>
                <w:b/>
                <w:bCs/>
                <w:color w:val="000000"/>
                <w:sz w:val="20"/>
                <w:szCs w:val="20"/>
              </w:rPr>
              <w:t>182</w:t>
            </w:r>
          </w:p>
        </w:tc>
        <w:tc>
          <w:tcPr>
            <w:tcW w:w="2215"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b/>
                <w:bCs/>
                <w:color w:val="000000"/>
                <w:sz w:val="20"/>
                <w:szCs w:val="20"/>
              </w:rPr>
            </w:pPr>
            <w:r w:rsidRPr="00E3680F">
              <w:rPr>
                <w:b/>
                <w:bCs/>
                <w:color w:val="000000"/>
                <w:sz w:val="20"/>
                <w:szCs w:val="20"/>
              </w:rPr>
              <w:t>1 08 00000 00 0000 000</w:t>
            </w:r>
          </w:p>
        </w:tc>
        <w:tc>
          <w:tcPr>
            <w:tcW w:w="5387"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b/>
                <w:bCs/>
                <w:color w:val="000000"/>
                <w:sz w:val="20"/>
                <w:szCs w:val="20"/>
              </w:rPr>
            </w:pPr>
            <w:r w:rsidRPr="00E3680F">
              <w:rPr>
                <w:b/>
                <w:bCs/>
                <w:color w:val="000000"/>
                <w:sz w:val="20"/>
                <w:szCs w:val="20"/>
              </w:rPr>
              <w:t>ГОСУДАРСТВЕННАЯ ПОШЛИНА</w:t>
            </w:r>
          </w:p>
        </w:tc>
        <w:tc>
          <w:tcPr>
            <w:tcW w:w="1593" w:type="dxa"/>
            <w:tcBorders>
              <w:top w:val="nil"/>
              <w:left w:val="nil"/>
              <w:bottom w:val="single" w:sz="4" w:space="0" w:color="000000"/>
              <w:right w:val="single" w:sz="4" w:space="0" w:color="000000"/>
            </w:tcBorders>
            <w:shd w:val="clear" w:color="auto" w:fill="auto"/>
            <w:vAlign w:val="center"/>
            <w:hideMark/>
          </w:tcPr>
          <w:p w:rsidR="00E3680F" w:rsidRPr="00E3680F" w:rsidRDefault="00E3680F" w:rsidP="00E3680F">
            <w:pPr>
              <w:jc w:val="center"/>
              <w:rPr>
                <w:b/>
                <w:bCs/>
                <w:sz w:val="20"/>
                <w:szCs w:val="20"/>
              </w:rPr>
            </w:pPr>
            <w:r w:rsidRPr="00E3680F">
              <w:rPr>
                <w:b/>
                <w:bCs/>
                <w:sz w:val="20"/>
                <w:szCs w:val="20"/>
              </w:rPr>
              <w:t>1 000,00</w:t>
            </w:r>
          </w:p>
        </w:tc>
      </w:tr>
      <w:tr w:rsidR="00E3680F" w:rsidRPr="00E3680F" w:rsidTr="00CE33F4">
        <w:trPr>
          <w:trHeight w:val="255"/>
        </w:trPr>
        <w:tc>
          <w:tcPr>
            <w:tcW w:w="728" w:type="dxa"/>
            <w:tcBorders>
              <w:top w:val="nil"/>
              <w:left w:val="single" w:sz="4" w:space="0" w:color="000000"/>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182</w:t>
            </w:r>
          </w:p>
        </w:tc>
        <w:tc>
          <w:tcPr>
            <w:tcW w:w="2215"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1 08 04020 01 0000 110</w:t>
            </w:r>
          </w:p>
        </w:tc>
        <w:tc>
          <w:tcPr>
            <w:tcW w:w="5387"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1593" w:type="dxa"/>
            <w:tcBorders>
              <w:top w:val="nil"/>
              <w:left w:val="nil"/>
              <w:bottom w:val="single" w:sz="4" w:space="0" w:color="000000"/>
              <w:right w:val="single" w:sz="4" w:space="0" w:color="000000"/>
            </w:tcBorders>
            <w:shd w:val="clear" w:color="auto" w:fill="auto"/>
            <w:vAlign w:val="center"/>
            <w:hideMark/>
          </w:tcPr>
          <w:p w:rsidR="00E3680F" w:rsidRPr="00E3680F" w:rsidRDefault="00E3680F" w:rsidP="00E3680F">
            <w:pPr>
              <w:jc w:val="center"/>
              <w:rPr>
                <w:sz w:val="20"/>
                <w:szCs w:val="20"/>
              </w:rPr>
            </w:pPr>
            <w:r w:rsidRPr="00E3680F">
              <w:rPr>
                <w:sz w:val="20"/>
                <w:szCs w:val="20"/>
              </w:rPr>
              <w:t>1 000,00</w:t>
            </w:r>
          </w:p>
        </w:tc>
      </w:tr>
      <w:tr w:rsidR="00E3680F" w:rsidRPr="00E3680F" w:rsidTr="00CE33F4">
        <w:trPr>
          <w:trHeight w:val="255"/>
        </w:trPr>
        <w:tc>
          <w:tcPr>
            <w:tcW w:w="8330" w:type="dxa"/>
            <w:gridSpan w:val="3"/>
            <w:tcBorders>
              <w:top w:val="single" w:sz="4" w:space="0" w:color="000000"/>
              <w:left w:val="single" w:sz="4" w:space="0" w:color="000000"/>
              <w:bottom w:val="single" w:sz="4" w:space="0" w:color="000000"/>
              <w:right w:val="single" w:sz="4" w:space="0" w:color="000000"/>
            </w:tcBorders>
            <w:shd w:val="clear" w:color="000000" w:fill="FFFF00"/>
            <w:vAlign w:val="bottom"/>
            <w:hideMark/>
          </w:tcPr>
          <w:p w:rsidR="00E3680F" w:rsidRPr="00E3680F" w:rsidRDefault="00E3680F" w:rsidP="00E3680F">
            <w:pPr>
              <w:jc w:val="right"/>
              <w:rPr>
                <w:b/>
                <w:bCs/>
                <w:color w:val="000000"/>
                <w:sz w:val="20"/>
                <w:szCs w:val="20"/>
              </w:rPr>
            </w:pPr>
            <w:r w:rsidRPr="00E3680F">
              <w:rPr>
                <w:b/>
                <w:bCs/>
                <w:color w:val="000000"/>
                <w:sz w:val="20"/>
                <w:szCs w:val="20"/>
              </w:rPr>
              <w:t>НЕНАЛОГОВЫЕ ДОХОДЫ</w:t>
            </w:r>
          </w:p>
        </w:tc>
        <w:tc>
          <w:tcPr>
            <w:tcW w:w="1593" w:type="dxa"/>
            <w:tcBorders>
              <w:top w:val="nil"/>
              <w:left w:val="nil"/>
              <w:bottom w:val="single" w:sz="4" w:space="0" w:color="000000"/>
              <w:right w:val="single" w:sz="4" w:space="0" w:color="000000"/>
            </w:tcBorders>
            <w:shd w:val="clear" w:color="000000" w:fill="FFFF00"/>
            <w:vAlign w:val="center"/>
            <w:hideMark/>
          </w:tcPr>
          <w:p w:rsidR="00E3680F" w:rsidRPr="00E3680F" w:rsidRDefault="00E3680F" w:rsidP="00E3680F">
            <w:pPr>
              <w:jc w:val="center"/>
              <w:rPr>
                <w:b/>
                <w:bCs/>
                <w:sz w:val="20"/>
                <w:szCs w:val="20"/>
              </w:rPr>
            </w:pPr>
            <w:r w:rsidRPr="00E3680F">
              <w:rPr>
                <w:b/>
                <w:bCs/>
                <w:sz w:val="20"/>
                <w:szCs w:val="20"/>
              </w:rPr>
              <w:t>500 987,00</w:t>
            </w:r>
          </w:p>
        </w:tc>
      </w:tr>
      <w:tr w:rsidR="00E3680F" w:rsidRPr="00E3680F" w:rsidTr="00CE33F4">
        <w:trPr>
          <w:trHeight w:val="765"/>
        </w:trPr>
        <w:tc>
          <w:tcPr>
            <w:tcW w:w="728" w:type="dxa"/>
            <w:tcBorders>
              <w:top w:val="nil"/>
              <w:left w:val="single" w:sz="4" w:space="0" w:color="000000"/>
              <w:bottom w:val="single" w:sz="4" w:space="0" w:color="000000"/>
              <w:right w:val="single" w:sz="4" w:space="0" w:color="000000"/>
            </w:tcBorders>
            <w:shd w:val="clear" w:color="auto" w:fill="auto"/>
            <w:vAlign w:val="bottom"/>
            <w:hideMark/>
          </w:tcPr>
          <w:p w:rsidR="00E3680F" w:rsidRPr="00E3680F" w:rsidRDefault="00E3680F" w:rsidP="00E3680F">
            <w:pPr>
              <w:jc w:val="center"/>
              <w:rPr>
                <w:b/>
                <w:bCs/>
                <w:color w:val="000000"/>
                <w:sz w:val="20"/>
                <w:szCs w:val="20"/>
              </w:rPr>
            </w:pPr>
            <w:r w:rsidRPr="00E3680F">
              <w:rPr>
                <w:b/>
                <w:bCs/>
                <w:color w:val="000000"/>
                <w:sz w:val="20"/>
                <w:szCs w:val="20"/>
              </w:rPr>
              <w:t>999</w:t>
            </w:r>
          </w:p>
        </w:tc>
        <w:tc>
          <w:tcPr>
            <w:tcW w:w="2215"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b/>
                <w:bCs/>
                <w:color w:val="000000"/>
                <w:sz w:val="20"/>
                <w:szCs w:val="20"/>
              </w:rPr>
            </w:pPr>
            <w:r w:rsidRPr="00E3680F">
              <w:rPr>
                <w:b/>
                <w:bCs/>
                <w:color w:val="000000"/>
                <w:sz w:val="20"/>
                <w:szCs w:val="20"/>
              </w:rPr>
              <w:t>1 11 00000 00 0000 000</w:t>
            </w:r>
          </w:p>
        </w:tc>
        <w:tc>
          <w:tcPr>
            <w:tcW w:w="5387"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b/>
                <w:bCs/>
                <w:color w:val="000000"/>
                <w:sz w:val="20"/>
                <w:szCs w:val="20"/>
              </w:rPr>
            </w:pPr>
            <w:r w:rsidRPr="00E3680F">
              <w:rPr>
                <w:b/>
                <w:bCs/>
                <w:color w:val="000000"/>
                <w:sz w:val="20"/>
                <w:szCs w:val="20"/>
              </w:rPr>
              <w:t>ДОХОДЫ ОТ ИСПОЛЬЗОВАНИЯ ИМУЩЕСТВА, НАХОДЯЩЕГОСЯ В ГОСУДАРСТВЕННОЙ И МУНИЦИПАЛЬНОЙ СОБСТВЕННОСТИ</w:t>
            </w:r>
          </w:p>
        </w:tc>
        <w:tc>
          <w:tcPr>
            <w:tcW w:w="1593" w:type="dxa"/>
            <w:tcBorders>
              <w:top w:val="nil"/>
              <w:left w:val="nil"/>
              <w:bottom w:val="single" w:sz="4" w:space="0" w:color="000000"/>
              <w:right w:val="single" w:sz="4" w:space="0" w:color="000000"/>
            </w:tcBorders>
            <w:shd w:val="clear" w:color="auto" w:fill="auto"/>
            <w:vAlign w:val="center"/>
            <w:hideMark/>
          </w:tcPr>
          <w:p w:rsidR="00E3680F" w:rsidRPr="00E3680F" w:rsidRDefault="00E3680F" w:rsidP="00E3680F">
            <w:pPr>
              <w:jc w:val="center"/>
              <w:rPr>
                <w:b/>
                <w:bCs/>
                <w:sz w:val="20"/>
                <w:szCs w:val="20"/>
              </w:rPr>
            </w:pPr>
            <w:r w:rsidRPr="00E3680F">
              <w:rPr>
                <w:b/>
                <w:bCs/>
                <w:sz w:val="20"/>
                <w:szCs w:val="20"/>
              </w:rPr>
              <w:t>200 000,00</w:t>
            </w:r>
          </w:p>
        </w:tc>
      </w:tr>
      <w:tr w:rsidR="00E3680F" w:rsidRPr="00E3680F" w:rsidTr="00CE33F4">
        <w:trPr>
          <w:trHeight w:val="840"/>
        </w:trPr>
        <w:tc>
          <w:tcPr>
            <w:tcW w:w="728" w:type="dxa"/>
            <w:tcBorders>
              <w:top w:val="nil"/>
              <w:left w:val="single" w:sz="4" w:space="0" w:color="000000"/>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999</w:t>
            </w:r>
          </w:p>
        </w:tc>
        <w:tc>
          <w:tcPr>
            <w:tcW w:w="2215"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1 11 09045 10 0000 120</w:t>
            </w:r>
          </w:p>
        </w:tc>
        <w:tc>
          <w:tcPr>
            <w:tcW w:w="5387"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593" w:type="dxa"/>
            <w:tcBorders>
              <w:top w:val="nil"/>
              <w:left w:val="nil"/>
              <w:bottom w:val="single" w:sz="4" w:space="0" w:color="000000"/>
              <w:right w:val="single" w:sz="4" w:space="0" w:color="000000"/>
            </w:tcBorders>
            <w:shd w:val="clear" w:color="auto" w:fill="auto"/>
            <w:vAlign w:val="center"/>
            <w:hideMark/>
          </w:tcPr>
          <w:p w:rsidR="00E3680F" w:rsidRPr="00E3680F" w:rsidRDefault="00E3680F" w:rsidP="00E3680F">
            <w:pPr>
              <w:jc w:val="center"/>
              <w:rPr>
                <w:sz w:val="20"/>
                <w:szCs w:val="20"/>
              </w:rPr>
            </w:pPr>
            <w:r w:rsidRPr="00E3680F">
              <w:rPr>
                <w:sz w:val="20"/>
                <w:szCs w:val="20"/>
              </w:rPr>
              <w:t>200 000,00</w:t>
            </w:r>
          </w:p>
        </w:tc>
      </w:tr>
      <w:tr w:rsidR="00E3680F" w:rsidRPr="00E3680F" w:rsidTr="00CE33F4">
        <w:trPr>
          <w:trHeight w:val="510"/>
        </w:trPr>
        <w:tc>
          <w:tcPr>
            <w:tcW w:w="728" w:type="dxa"/>
            <w:tcBorders>
              <w:top w:val="nil"/>
              <w:left w:val="single" w:sz="4" w:space="0" w:color="000000"/>
              <w:bottom w:val="single" w:sz="4" w:space="0" w:color="000000"/>
              <w:right w:val="single" w:sz="4" w:space="0" w:color="000000"/>
            </w:tcBorders>
            <w:shd w:val="clear" w:color="auto" w:fill="auto"/>
            <w:vAlign w:val="bottom"/>
            <w:hideMark/>
          </w:tcPr>
          <w:p w:rsidR="00E3680F" w:rsidRPr="00E3680F" w:rsidRDefault="00E3680F" w:rsidP="00E3680F">
            <w:pPr>
              <w:jc w:val="center"/>
              <w:rPr>
                <w:b/>
                <w:bCs/>
                <w:color w:val="000000"/>
                <w:sz w:val="20"/>
                <w:szCs w:val="20"/>
              </w:rPr>
            </w:pPr>
            <w:r w:rsidRPr="00E3680F">
              <w:rPr>
                <w:b/>
                <w:bCs/>
                <w:color w:val="000000"/>
                <w:sz w:val="20"/>
                <w:szCs w:val="20"/>
              </w:rPr>
              <w:t>999</w:t>
            </w:r>
          </w:p>
        </w:tc>
        <w:tc>
          <w:tcPr>
            <w:tcW w:w="2215"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b/>
                <w:bCs/>
                <w:color w:val="000000"/>
                <w:sz w:val="20"/>
                <w:szCs w:val="20"/>
              </w:rPr>
            </w:pPr>
            <w:r w:rsidRPr="00E3680F">
              <w:rPr>
                <w:b/>
                <w:bCs/>
                <w:color w:val="000000"/>
                <w:sz w:val="20"/>
                <w:szCs w:val="20"/>
              </w:rPr>
              <w:t>1 13 00000 00 0000 000</w:t>
            </w:r>
          </w:p>
        </w:tc>
        <w:tc>
          <w:tcPr>
            <w:tcW w:w="5387"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b/>
                <w:bCs/>
                <w:color w:val="000000"/>
                <w:sz w:val="20"/>
                <w:szCs w:val="20"/>
              </w:rPr>
            </w:pPr>
            <w:r w:rsidRPr="00E3680F">
              <w:rPr>
                <w:b/>
                <w:bCs/>
                <w:color w:val="000000"/>
                <w:sz w:val="20"/>
                <w:szCs w:val="20"/>
              </w:rPr>
              <w:t>ДОХОДЫ ОТ ОКАЗАНИЯ ПЛАТНЫХ УСЛУГ (РАБОТ) И КОМПЕНСАЦИИ ЗАТРАТ ГОСУДАРСТВА</w:t>
            </w:r>
          </w:p>
        </w:tc>
        <w:tc>
          <w:tcPr>
            <w:tcW w:w="1593" w:type="dxa"/>
            <w:tcBorders>
              <w:top w:val="nil"/>
              <w:left w:val="nil"/>
              <w:bottom w:val="single" w:sz="4" w:space="0" w:color="000000"/>
              <w:right w:val="single" w:sz="4" w:space="0" w:color="000000"/>
            </w:tcBorders>
            <w:shd w:val="clear" w:color="auto" w:fill="auto"/>
            <w:vAlign w:val="center"/>
            <w:hideMark/>
          </w:tcPr>
          <w:p w:rsidR="00E3680F" w:rsidRPr="00E3680F" w:rsidRDefault="00E3680F" w:rsidP="00E3680F">
            <w:pPr>
              <w:jc w:val="center"/>
              <w:rPr>
                <w:b/>
                <w:bCs/>
                <w:sz w:val="20"/>
                <w:szCs w:val="20"/>
              </w:rPr>
            </w:pPr>
            <w:r w:rsidRPr="00E3680F">
              <w:rPr>
                <w:b/>
                <w:bCs/>
                <w:sz w:val="20"/>
                <w:szCs w:val="20"/>
              </w:rPr>
              <w:t>295 987,00</w:t>
            </w:r>
          </w:p>
        </w:tc>
      </w:tr>
      <w:tr w:rsidR="00E3680F" w:rsidRPr="00E3680F" w:rsidTr="00CE33F4">
        <w:trPr>
          <w:trHeight w:val="510"/>
        </w:trPr>
        <w:tc>
          <w:tcPr>
            <w:tcW w:w="728" w:type="dxa"/>
            <w:tcBorders>
              <w:top w:val="nil"/>
              <w:left w:val="single" w:sz="4" w:space="0" w:color="000000"/>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999</w:t>
            </w:r>
          </w:p>
        </w:tc>
        <w:tc>
          <w:tcPr>
            <w:tcW w:w="2215"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1 13 01995 10 0000 130</w:t>
            </w:r>
          </w:p>
        </w:tc>
        <w:tc>
          <w:tcPr>
            <w:tcW w:w="5387"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Прочие доходы от оказания платных услуг (работ) получателями средств бюджетов сельских поселений</w:t>
            </w:r>
          </w:p>
        </w:tc>
        <w:tc>
          <w:tcPr>
            <w:tcW w:w="1593" w:type="dxa"/>
            <w:tcBorders>
              <w:top w:val="nil"/>
              <w:left w:val="nil"/>
              <w:bottom w:val="single" w:sz="4" w:space="0" w:color="000000"/>
              <w:right w:val="single" w:sz="4" w:space="0" w:color="000000"/>
            </w:tcBorders>
            <w:shd w:val="clear" w:color="auto" w:fill="auto"/>
            <w:vAlign w:val="center"/>
            <w:hideMark/>
          </w:tcPr>
          <w:p w:rsidR="00E3680F" w:rsidRPr="00E3680F" w:rsidRDefault="00E3680F" w:rsidP="00E3680F">
            <w:pPr>
              <w:jc w:val="center"/>
              <w:rPr>
                <w:sz w:val="20"/>
                <w:szCs w:val="20"/>
              </w:rPr>
            </w:pPr>
            <w:r w:rsidRPr="00E3680F">
              <w:rPr>
                <w:sz w:val="20"/>
                <w:szCs w:val="20"/>
              </w:rPr>
              <w:t>95 000,00</w:t>
            </w:r>
          </w:p>
        </w:tc>
      </w:tr>
      <w:tr w:rsidR="00E3680F" w:rsidRPr="00E3680F" w:rsidTr="00CE33F4">
        <w:trPr>
          <w:trHeight w:val="510"/>
        </w:trPr>
        <w:tc>
          <w:tcPr>
            <w:tcW w:w="728" w:type="dxa"/>
            <w:tcBorders>
              <w:top w:val="nil"/>
              <w:left w:val="single" w:sz="4" w:space="0" w:color="000000"/>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999</w:t>
            </w:r>
          </w:p>
        </w:tc>
        <w:tc>
          <w:tcPr>
            <w:tcW w:w="2215"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1 13 02995 10 0000 130</w:t>
            </w:r>
          </w:p>
        </w:tc>
        <w:tc>
          <w:tcPr>
            <w:tcW w:w="5387"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Прочие доходы от компенсации затрат бюджетов сельских поселений</w:t>
            </w:r>
          </w:p>
        </w:tc>
        <w:tc>
          <w:tcPr>
            <w:tcW w:w="1593" w:type="dxa"/>
            <w:tcBorders>
              <w:top w:val="nil"/>
              <w:left w:val="nil"/>
              <w:bottom w:val="single" w:sz="4" w:space="0" w:color="000000"/>
              <w:right w:val="single" w:sz="4" w:space="0" w:color="000000"/>
            </w:tcBorders>
            <w:shd w:val="clear" w:color="auto" w:fill="auto"/>
            <w:vAlign w:val="center"/>
            <w:hideMark/>
          </w:tcPr>
          <w:p w:rsidR="00E3680F" w:rsidRPr="00E3680F" w:rsidRDefault="00E3680F" w:rsidP="00E3680F">
            <w:pPr>
              <w:jc w:val="center"/>
              <w:rPr>
                <w:sz w:val="20"/>
                <w:szCs w:val="20"/>
              </w:rPr>
            </w:pPr>
            <w:r w:rsidRPr="00E3680F">
              <w:rPr>
                <w:sz w:val="20"/>
                <w:szCs w:val="20"/>
              </w:rPr>
              <w:t>200 987,00</w:t>
            </w:r>
          </w:p>
        </w:tc>
      </w:tr>
      <w:tr w:rsidR="00E3680F" w:rsidRPr="00E3680F" w:rsidTr="00CE33F4">
        <w:trPr>
          <w:trHeight w:val="255"/>
        </w:trPr>
        <w:tc>
          <w:tcPr>
            <w:tcW w:w="728" w:type="dxa"/>
            <w:tcBorders>
              <w:top w:val="nil"/>
              <w:left w:val="single" w:sz="4" w:space="0" w:color="000000"/>
              <w:bottom w:val="single" w:sz="4" w:space="0" w:color="000000"/>
              <w:right w:val="single" w:sz="4" w:space="0" w:color="000000"/>
            </w:tcBorders>
            <w:shd w:val="clear" w:color="auto" w:fill="auto"/>
            <w:vAlign w:val="bottom"/>
            <w:hideMark/>
          </w:tcPr>
          <w:p w:rsidR="00E3680F" w:rsidRPr="00E3680F" w:rsidRDefault="00E3680F" w:rsidP="00E3680F">
            <w:pPr>
              <w:jc w:val="center"/>
              <w:rPr>
                <w:b/>
                <w:bCs/>
                <w:color w:val="000000"/>
                <w:sz w:val="20"/>
                <w:szCs w:val="20"/>
              </w:rPr>
            </w:pPr>
            <w:r w:rsidRPr="00E3680F">
              <w:rPr>
                <w:b/>
                <w:bCs/>
                <w:color w:val="000000"/>
                <w:sz w:val="20"/>
                <w:szCs w:val="20"/>
              </w:rPr>
              <w:t>843</w:t>
            </w:r>
          </w:p>
        </w:tc>
        <w:tc>
          <w:tcPr>
            <w:tcW w:w="2215"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b/>
                <w:bCs/>
                <w:color w:val="000000"/>
                <w:sz w:val="20"/>
                <w:szCs w:val="20"/>
              </w:rPr>
            </w:pPr>
            <w:r w:rsidRPr="00E3680F">
              <w:rPr>
                <w:b/>
                <w:bCs/>
                <w:color w:val="000000"/>
                <w:sz w:val="20"/>
                <w:szCs w:val="20"/>
              </w:rPr>
              <w:t>1 16 00000 00 0000 000</w:t>
            </w:r>
          </w:p>
        </w:tc>
        <w:tc>
          <w:tcPr>
            <w:tcW w:w="5387"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b/>
                <w:bCs/>
                <w:color w:val="000000"/>
                <w:sz w:val="20"/>
                <w:szCs w:val="20"/>
              </w:rPr>
            </w:pPr>
            <w:r w:rsidRPr="00E3680F">
              <w:rPr>
                <w:b/>
                <w:bCs/>
                <w:color w:val="000000"/>
                <w:sz w:val="20"/>
                <w:szCs w:val="20"/>
              </w:rPr>
              <w:t>ШТРАФЫ, САНКЦИИ, ВОЗМЕЩЕНИЕ УЩЕРБА</w:t>
            </w:r>
          </w:p>
        </w:tc>
        <w:tc>
          <w:tcPr>
            <w:tcW w:w="1593" w:type="dxa"/>
            <w:tcBorders>
              <w:top w:val="nil"/>
              <w:left w:val="nil"/>
              <w:bottom w:val="single" w:sz="4" w:space="0" w:color="000000"/>
              <w:right w:val="single" w:sz="4" w:space="0" w:color="000000"/>
            </w:tcBorders>
            <w:shd w:val="clear" w:color="auto" w:fill="auto"/>
            <w:vAlign w:val="center"/>
            <w:hideMark/>
          </w:tcPr>
          <w:p w:rsidR="00E3680F" w:rsidRPr="00E3680F" w:rsidRDefault="00E3680F" w:rsidP="00E3680F">
            <w:pPr>
              <w:jc w:val="center"/>
              <w:rPr>
                <w:b/>
                <w:bCs/>
                <w:sz w:val="20"/>
                <w:szCs w:val="20"/>
              </w:rPr>
            </w:pPr>
            <w:r w:rsidRPr="00E3680F">
              <w:rPr>
                <w:b/>
                <w:bCs/>
                <w:sz w:val="20"/>
                <w:szCs w:val="20"/>
              </w:rPr>
              <w:t>5 000,00</w:t>
            </w:r>
          </w:p>
        </w:tc>
      </w:tr>
      <w:tr w:rsidR="00E3680F" w:rsidRPr="00E3680F" w:rsidTr="00CE33F4">
        <w:trPr>
          <w:trHeight w:val="839"/>
        </w:trPr>
        <w:tc>
          <w:tcPr>
            <w:tcW w:w="728" w:type="dxa"/>
            <w:tcBorders>
              <w:top w:val="nil"/>
              <w:left w:val="single" w:sz="4" w:space="0" w:color="000000"/>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lastRenderedPageBreak/>
              <w:t>999</w:t>
            </w:r>
          </w:p>
        </w:tc>
        <w:tc>
          <w:tcPr>
            <w:tcW w:w="2215"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1 16 07090 10 0000 140</w:t>
            </w:r>
          </w:p>
        </w:tc>
        <w:tc>
          <w:tcPr>
            <w:tcW w:w="5387"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сельского поселения</w:t>
            </w:r>
          </w:p>
        </w:tc>
        <w:tc>
          <w:tcPr>
            <w:tcW w:w="1593" w:type="dxa"/>
            <w:tcBorders>
              <w:top w:val="nil"/>
              <w:left w:val="nil"/>
              <w:bottom w:val="single" w:sz="4" w:space="0" w:color="000000"/>
              <w:right w:val="single" w:sz="4" w:space="0" w:color="000000"/>
            </w:tcBorders>
            <w:shd w:val="clear" w:color="auto" w:fill="auto"/>
            <w:vAlign w:val="center"/>
            <w:hideMark/>
          </w:tcPr>
          <w:p w:rsidR="00E3680F" w:rsidRPr="00E3680F" w:rsidRDefault="00E3680F" w:rsidP="00E3680F">
            <w:pPr>
              <w:jc w:val="center"/>
              <w:rPr>
                <w:sz w:val="20"/>
                <w:szCs w:val="20"/>
              </w:rPr>
            </w:pPr>
            <w:r w:rsidRPr="00E3680F">
              <w:rPr>
                <w:sz w:val="20"/>
                <w:szCs w:val="20"/>
              </w:rPr>
              <w:t>5 000,00</w:t>
            </w:r>
          </w:p>
        </w:tc>
      </w:tr>
      <w:tr w:rsidR="00E3680F" w:rsidRPr="00E3680F" w:rsidTr="00CE33F4">
        <w:trPr>
          <w:trHeight w:val="255"/>
        </w:trPr>
        <w:tc>
          <w:tcPr>
            <w:tcW w:w="8330"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E3680F" w:rsidRPr="00E3680F" w:rsidRDefault="00E3680F" w:rsidP="00E3680F">
            <w:pPr>
              <w:jc w:val="right"/>
              <w:rPr>
                <w:b/>
                <w:bCs/>
                <w:color w:val="000000"/>
                <w:sz w:val="20"/>
                <w:szCs w:val="20"/>
              </w:rPr>
            </w:pPr>
            <w:r w:rsidRPr="00E3680F">
              <w:rPr>
                <w:b/>
                <w:bCs/>
                <w:color w:val="000000"/>
                <w:sz w:val="20"/>
                <w:szCs w:val="20"/>
              </w:rPr>
              <w:t>ИТОГО НАЛОГОВЫЕ И НЕНАЛОГОВЫЕ ДОХОДЫ</w:t>
            </w:r>
          </w:p>
        </w:tc>
        <w:tc>
          <w:tcPr>
            <w:tcW w:w="1593" w:type="dxa"/>
            <w:tcBorders>
              <w:top w:val="nil"/>
              <w:left w:val="nil"/>
              <w:bottom w:val="single" w:sz="4" w:space="0" w:color="000000"/>
              <w:right w:val="single" w:sz="4" w:space="0" w:color="000000"/>
            </w:tcBorders>
            <w:shd w:val="clear" w:color="auto" w:fill="auto"/>
            <w:vAlign w:val="center"/>
            <w:hideMark/>
          </w:tcPr>
          <w:p w:rsidR="00E3680F" w:rsidRPr="00E3680F" w:rsidRDefault="00E3680F" w:rsidP="00E3680F">
            <w:pPr>
              <w:jc w:val="center"/>
              <w:rPr>
                <w:b/>
                <w:bCs/>
                <w:sz w:val="20"/>
                <w:szCs w:val="20"/>
              </w:rPr>
            </w:pPr>
            <w:r w:rsidRPr="00E3680F">
              <w:rPr>
                <w:b/>
                <w:bCs/>
                <w:sz w:val="20"/>
                <w:szCs w:val="20"/>
              </w:rPr>
              <w:t>20 071 658,00</w:t>
            </w:r>
          </w:p>
        </w:tc>
      </w:tr>
      <w:tr w:rsidR="00E3680F" w:rsidRPr="00E3680F" w:rsidTr="00CE33F4">
        <w:trPr>
          <w:trHeight w:val="255"/>
        </w:trPr>
        <w:tc>
          <w:tcPr>
            <w:tcW w:w="728" w:type="dxa"/>
            <w:tcBorders>
              <w:top w:val="nil"/>
              <w:left w:val="single" w:sz="4" w:space="0" w:color="000000"/>
              <w:bottom w:val="single" w:sz="4" w:space="0" w:color="000000"/>
              <w:right w:val="single" w:sz="4" w:space="0" w:color="000000"/>
            </w:tcBorders>
            <w:shd w:val="clear" w:color="auto" w:fill="auto"/>
            <w:vAlign w:val="bottom"/>
            <w:hideMark/>
          </w:tcPr>
          <w:p w:rsidR="00E3680F" w:rsidRPr="00E3680F" w:rsidRDefault="00E3680F" w:rsidP="00E3680F">
            <w:pPr>
              <w:jc w:val="center"/>
              <w:rPr>
                <w:b/>
                <w:bCs/>
                <w:color w:val="000000"/>
                <w:sz w:val="20"/>
                <w:szCs w:val="20"/>
              </w:rPr>
            </w:pPr>
            <w:r w:rsidRPr="00E3680F">
              <w:rPr>
                <w:b/>
                <w:bCs/>
                <w:color w:val="000000"/>
                <w:sz w:val="20"/>
                <w:szCs w:val="20"/>
              </w:rPr>
              <w:t> </w:t>
            </w:r>
          </w:p>
        </w:tc>
        <w:tc>
          <w:tcPr>
            <w:tcW w:w="2215"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b/>
                <w:bCs/>
                <w:color w:val="000000"/>
                <w:sz w:val="20"/>
                <w:szCs w:val="20"/>
              </w:rPr>
            </w:pPr>
            <w:r w:rsidRPr="00E3680F">
              <w:rPr>
                <w:b/>
                <w:bCs/>
                <w:color w:val="000000"/>
                <w:sz w:val="20"/>
                <w:szCs w:val="20"/>
              </w:rPr>
              <w:t>2 00 00000 00 0000 000</w:t>
            </w:r>
          </w:p>
        </w:tc>
        <w:tc>
          <w:tcPr>
            <w:tcW w:w="5387"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b/>
                <w:bCs/>
                <w:color w:val="000000"/>
                <w:sz w:val="20"/>
                <w:szCs w:val="20"/>
              </w:rPr>
            </w:pPr>
            <w:r w:rsidRPr="00E3680F">
              <w:rPr>
                <w:b/>
                <w:bCs/>
                <w:color w:val="000000"/>
                <w:sz w:val="20"/>
                <w:szCs w:val="20"/>
              </w:rPr>
              <w:t>БЕЗВОЗМЕЗДНЫЕ ПОСТУПЛЕНИЯ</w:t>
            </w:r>
          </w:p>
        </w:tc>
        <w:tc>
          <w:tcPr>
            <w:tcW w:w="1593" w:type="dxa"/>
            <w:tcBorders>
              <w:top w:val="nil"/>
              <w:left w:val="nil"/>
              <w:bottom w:val="single" w:sz="4" w:space="0" w:color="000000"/>
              <w:right w:val="single" w:sz="4" w:space="0" w:color="000000"/>
            </w:tcBorders>
            <w:shd w:val="clear" w:color="auto" w:fill="auto"/>
            <w:vAlign w:val="center"/>
            <w:hideMark/>
          </w:tcPr>
          <w:p w:rsidR="00E3680F" w:rsidRPr="00E3680F" w:rsidRDefault="00E3680F" w:rsidP="00E3680F">
            <w:pPr>
              <w:jc w:val="center"/>
              <w:rPr>
                <w:b/>
                <w:bCs/>
                <w:sz w:val="20"/>
                <w:szCs w:val="20"/>
              </w:rPr>
            </w:pPr>
            <w:r w:rsidRPr="00E3680F">
              <w:rPr>
                <w:b/>
                <w:bCs/>
                <w:sz w:val="20"/>
                <w:szCs w:val="20"/>
              </w:rPr>
              <w:t>7 706 417,00</w:t>
            </w:r>
          </w:p>
        </w:tc>
      </w:tr>
      <w:tr w:rsidR="00E3680F" w:rsidRPr="00E3680F" w:rsidTr="00CE33F4">
        <w:trPr>
          <w:trHeight w:val="765"/>
        </w:trPr>
        <w:tc>
          <w:tcPr>
            <w:tcW w:w="728" w:type="dxa"/>
            <w:tcBorders>
              <w:top w:val="nil"/>
              <w:left w:val="single" w:sz="4" w:space="0" w:color="000000"/>
              <w:bottom w:val="single" w:sz="4" w:space="0" w:color="000000"/>
              <w:right w:val="single" w:sz="4" w:space="0" w:color="000000"/>
            </w:tcBorders>
            <w:shd w:val="clear" w:color="000000" w:fill="FFFFFF"/>
            <w:vAlign w:val="bottom"/>
            <w:hideMark/>
          </w:tcPr>
          <w:p w:rsidR="00E3680F" w:rsidRPr="00E3680F" w:rsidRDefault="00E3680F" w:rsidP="00E3680F">
            <w:pPr>
              <w:jc w:val="center"/>
              <w:rPr>
                <w:b/>
                <w:bCs/>
                <w:color w:val="000000"/>
                <w:sz w:val="20"/>
                <w:szCs w:val="20"/>
              </w:rPr>
            </w:pPr>
            <w:r w:rsidRPr="00E3680F">
              <w:rPr>
                <w:b/>
                <w:bCs/>
                <w:color w:val="000000"/>
                <w:sz w:val="20"/>
                <w:szCs w:val="20"/>
              </w:rPr>
              <w:t>999</w:t>
            </w:r>
          </w:p>
        </w:tc>
        <w:tc>
          <w:tcPr>
            <w:tcW w:w="2215"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b/>
                <w:bCs/>
                <w:color w:val="000000"/>
                <w:sz w:val="20"/>
                <w:szCs w:val="20"/>
              </w:rPr>
            </w:pPr>
            <w:r w:rsidRPr="00E3680F">
              <w:rPr>
                <w:b/>
                <w:bCs/>
                <w:color w:val="000000"/>
                <w:sz w:val="20"/>
                <w:szCs w:val="20"/>
              </w:rPr>
              <w:t>2 02 00000 00 0000 000</w:t>
            </w:r>
          </w:p>
        </w:tc>
        <w:tc>
          <w:tcPr>
            <w:tcW w:w="5387"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b/>
                <w:bCs/>
                <w:color w:val="000000"/>
                <w:sz w:val="20"/>
                <w:szCs w:val="20"/>
              </w:rPr>
            </w:pPr>
            <w:r w:rsidRPr="00E3680F">
              <w:rPr>
                <w:b/>
                <w:bCs/>
                <w:color w:val="000000"/>
                <w:sz w:val="20"/>
                <w:szCs w:val="20"/>
              </w:rPr>
              <w:t>БЕЗВОЗМЕЗДНЫЕ ПОСТУПЛЕНИЯ ОТ ДРУГИХ БЮДЖЕТОВ БЮДЖЕТНОЙ СИСТЕМЫ РОССИЙСКОЙ ФЕДЕРАЦИИ</w:t>
            </w:r>
          </w:p>
        </w:tc>
        <w:tc>
          <w:tcPr>
            <w:tcW w:w="1593" w:type="dxa"/>
            <w:tcBorders>
              <w:top w:val="nil"/>
              <w:left w:val="nil"/>
              <w:bottom w:val="single" w:sz="4" w:space="0" w:color="000000"/>
              <w:right w:val="single" w:sz="4" w:space="0" w:color="000000"/>
            </w:tcBorders>
            <w:shd w:val="clear" w:color="auto" w:fill="auto"/>
            <w:vAlign w:val="center"/>
            <w:hideMark/>
          </w:tcPr>
          <w:p w:rsidR="00E3680F" w:rsidRPr="00E3680F" w:rsidRDefault="00E3680F" w:rsidP="00E3680F">
            <w:pPr>
              <w:jc w:val="center"/>
              <w:rPr>
                <w:b/>
                <w:bCs/>
                <w:sz w:val="20"/>
                <w:szCs w:val="20"/>
              </w:rPr>
            </w:pPr>
            <w:r w:rsidRPr="00E3680F">
              <w:rPr>
                <w:b/>
                <w:bCs/>
                <w:sz w:val="20"/>
                <w:szCs w:val="20"/>
              </w:rPr>
              <w:t>7 706 417,00</w:t>
            </w:r>
          </w:p>
        </w:tc>
      </w:tr>
      <w:tr w:rsidR="00E3680F" w:rsidRPr="00E3680F" w:rsidTr="00CE33F4">
        <w:trPr>
          <w:trHeight w:val="510"/>
        </w:trPr>
        <w:tc>
          <w:tcPr>
            <w:tcW w:w="728" w:type="dxa"/>
            <w:tcBorders>
              <w:top w:val="nil"/>
              <w:left w:val="single" w:sz="4" w:space="0" w:color="000000"/>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999</w:t>
            </w:r>
          </w:p>
        </w:tc>
        <w:tc>
          <w:tcPr>
            <w:tcW w:w="2215"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2 02 15001 10 0000 150</w:t>
            </w:r>
          </w:p>
        </w:tc>
        <w:tc>
          <w:tcPr>
            <w:tcW w:w="5387"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Дотации бюджетам сельских поселений на выравнивание бюджетной обеспеченности из бюджета субъекта Российской Федерации</w:t>
            </w:r>
          </w:p>
        </w:tc>
        <w:tc>
          <w:tcPr>
            <w:tcW w:w="1593" w:type="dxa"/>
            <w:tcBorders>
              <w:top w:val="nil"/>
              <w:left w:val="nil"/>
              <w:bottom w:val="single" w:sz="4" w:space="0" w:color="000000"/>
              <w:right w:val="single" w:sz="4" w:space="0" w:color="000000"/>
            </w:tcBorders>
            <w:shd w:val="clear" w:color="auto" w:fill="auto"/>
            <w:vAlign w:val="center"/>
            <w:hideMark/>
          </w:tcPr>
          <w:p w:rsidR="00E3680F" w:rsidRPr="00E3680F" w:rsidRDefault="00E3680F" w:rsidP="00E3680F">
            <w:pPr>
              <w:jc w:val="center"/>
              <w:rPr>
                <w:sz w:val="20"/>
                <w:szCs w:val="20"/>
              </w:rPr>
            </w:pPr>
            <w:r w:rsidRPr="00E3680F">
              <w:rPr>
                <w:sz w:val="20"/>
                <w:szCs w:val="20"/>
              </w:rPr>
              <w:t>3 268 000,00</w:t>
            </w:r>
          </w:p>
        </w:tc>
      </w:tr>
      <w:tr w:rsidR="00E3680F" w:rsidRPr="00E3680F" w:rsidTr="00CE33F4">
        <w:trPr>
          <w:trHeight w:val="255"/>
        </w:trPr>
        <w:tc>
          <w:tcPr>
            <w:tcW w:w="728" w:type="dxa"/>
            <w:tcBorders>
              <w:top w:val="nil"/>
              <w:left w:val="single" w:sz="4" w:space="0" w:color="000000"/>
              <w:bottom w:val="single" w:sz="4" w:space="0" w:color="000000"/>
              <w:right w:val="single" w:sz="4" w:space="0" w:color="000000"/>
            </w:tcBorders>
            <w:shd w:val="clear" w:color="auto" w:fill="auto"/>
            <w:vAlign w:val="bottom"/>
            <w:hideMark/>
          </w:tcPr>
          <w:p w:rsidR="00E3680F" w:rsidRPr="00E3680F" w:rsidRDefault="00E3680F" w:rsidP="00E3680F">
            <w:pPr>
              <w:jc w:val="center"/>
              <w:rPr>
                <w:sz w:val="20"/>
                <w:szCs w:val="20"/>
              </w:rPr>
            </w:pPr>
            <w:r w:rsidRPr="00E3680F">
              <w:rPr>
                <w:sz w:val="20"/>
                <w:szCs w:val="20"/>
              </w:rPr>
              <w:t>999</w:t>
            </w:r>
          </w:p>
        </w:tc>
        <w:tc>
          <w:tcPr>
            <w:tcW w:w="2215"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sz w:val="20"/>
                <w:szCs w:val="20"/>
              </w:rPr>
            </w:pPr>
            <w:r w:rsidRPr="00E3680F">
              <w:rPr>
                <w:sz w:val="20"/>
                <w:szCs w:val="20"/>
              </w:rPr>
              <w:t>2 02 29999 10 0000 150</w:t>
            </w:r>
          </w:p>
        </w:tc>
        <w:tc>
          <w:tcPr>
            <w:tcW w:w="5387"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sz w:val="20"/>
                <w:szCs w:val="20"/>
              </w:rPr>
            </w:pPr>
            <w:r w:rsidRPr="00E3680F">
              <w:rPr>
                <w:sz w:val="20"/>
                <w:szCs w:val="20"/>
              </w:rPr>
              <w:t>Прочие субсидии бюджетам сельских поселений</w:t>
            </w:r>
          </w:p>
        </w:tc>
        <w:tc>
          <w:tcPr>
            <w:tcW w:w="1593" w:type="dxa"/>
            <w:tcBorders>
              <w:top w:val="nil"/>
              <w:left w:val="nil"/>
              <w:bottom w:val="single" w:sz="4" w:space="0" w:color="000000"/>
              <w:right w:val="single" w:sz="4" w:space="0" w:color="000000"/>
            </w:tcBorders>
            <w:shd w:val="clear" w:color="auto" w:fill="auto"/>
            <w:vAlign w:val="center"/>
            <w:hideMark/>
          </w:tcPr>
          <w:p w:rsidR="00E3680F" w:rsidRPr="00E3680F" w:rsidRDefault="00E3680F" w:rsidP="00E3680F">
            <w:pPr>
              <w:jc w:val="center"/>
              <w:rPr>
                <w:sz w:val="20"/>
                <w:szCs w:val="20"/>
              </w:rPr>
            </w:pPr>
            <w:r w:rsidRPr="00E3680F">
              <w:rPr>
                <w:sz w:val="20"/>
                <w:szCs w:val="20"/>
              </w:rPr>
              <w:t>125 217,00</w:t>
            </w:r>
          </w:p>
        </w:tc>
      </w:tr>
      <w:tr w:rsidR="00E3680F" w:rsidRPr="00E3680F" w:rsidTr="00CE33F4">
        <w:trPr>
          <w:trHeight w:val="765"/>
        </w:trPr>
        <w:tc>
          <w:tcPr>
            <w:tcW w:w="728" w:type="dxa"/>
            <w:tcBorders>
              <w:top w:val="nil"/>
              <w:left w:val="single" w:sz="4" w:space="0" w:color="000000"/>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999</w:t>
            </w:r>
          </w:p>
        </w:tc>
        <w:tc>
          <w:tcPr>
            <w:tcW w:w="2215"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2 02 30024 10 0000 150</w:t>
            </w:r>
          </w:p>
        </w:tc>
        <w:tc>
          <w:tcPr>
            <w:tcW w:w="5387"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Субвенции бюджетам сельских поселений на выполнение передаваемых полномочий субъектов Российской Федерации</w:t>
            </w:r>
          </w:p>
        </w:tc>
        <w:tc>
          <w:tcPr>
            <w:tcW w:w="1593" w:type="dxa"/>
            <w:tcBorders>
              <w:top w:val="nil"/>
              <w:left w:val="nil"/>
              <w:bottom w:val="single" w:sz="4" w:space="0" w:color="000000"/>
              <w:right w:val="single" w:sz="4" w:space="0" w:color="000000"/>
            </w:tcBorders>
            <w:shd w:val="clear" w:color="auto" w:fill="auto"/>
            <w:vAlign w:val="center"/>
            <w:hideMark/>
          </w:tcPr>
          <w:p w:rsidR="00E3680F" w:rsidRPr="00E3680F" w:rsidRDefault="00E3680F" w:rsidP="00E3680F">
            <w:pPr>
              <w:jc w:val="center"/>
              <w:rPr>
                <w:sz w:val="20"/>
                <w:szCs w:val="20"/>
              </w:rPr>
            </w:pPr>
            <w:r w:rsidRPr="00E3680F">
              <w:rPr>
                <w:sz w:val="20"/>
                <w:szCs w:val="20"/>
              </w:rPr>
              <w:t>6 000,00</w:t>
            </w:r>
          </w:p>
        </w:tc>
      </w:tr>
      <w:tr w:rsidR="00E3680F" w:rsidRPr="00E3680F" w:rsidTr="00CE33F4">
        <w:trPr>
          <w:trHeight w:val="1020"/>
        </w:trPr>
        <w:tc>
          <w:tcPr>
            <w:tcW w:w="728" w:type="dxa"/>
            <w:tcBorders>
              <w:top w:val="nil"/>
              <w:left w:val="single" w:sz="4" w:space="0" w:color="000000"/>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999</w:t>
            </w:r>
          </w:p>
        </w:tc>
        <w:tc>
          <w:tcPr>
            <w:tcW w:w="2215"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2 02 35118 10 0000 150</w:t>
            </w:r>
          </w:p>
        </w:tc>
        <w:tc>
          <w:tcPr>
            <w:tcW w:w="5387"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593" w:type="dxa"/>
            <w:tcBorders>
              <w:top w:val="nil"/>
              <w:left w:val="nil"/>
              <w:bottom w:val="single" w:sz="4" w:space="0" w:color="000000"/>
              <w:right w:val="single" w:sz="4" w:space="0" w:color="000000"/>
            </w:tcBorders>
            <w:shd w:val="clear" w:color="auto" w:fill="auto"/>
            <w:vAlign w:val="center"/>
            <w:hideMark/>
          </w:tcPr>
          <w:p w:rsidR="00E3680F" w:rsidRPr="00E3680F" w:rsidRDefault="00E3680F" w:rsidP="00E3680F">
            <w:pPr>
              <w:jc w:val="center"/>
              <w:rPr>
                <w:sz w:val="20"/>
                <w:szCs w:val="20"/>
              </w:rPr>
            </w:pPr>
            <w:r w:rsidRPr="00E3680F">
              <w:rPr>
                <w:sz w:val="20"/>
                <w:szCs w:val="20"/>
              </w:rPr>
              <w:t>607 200,00</w:t>
            </w:r>
          </w:p>
        </w:tc>
      </w:tr>
      <w:tr w:rsidR="00E3680F" w:rsidRPr="00E3680F" w:rsidTr="00CE33F4">
        <w:trPr>
          <w:trHeight w:val="1275"/>
        </w:trPr>
        <w:tc>
          <w:tcPr>
            <w:tcW w:w="728" w:type="dxa"/>
            <w:tcBorders>
              <w:top w:val="nil"/>
              <w:left w:val="single" w:sz="4" w:space="0" w:color="000000"/>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999</w:t>
            </w:r>
          </w:p>
        </w:tc>
        <w:tc>
          <w:tcPr>
            <w:tcW w:w="2215"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2 02 40014 10 0000 150</w:t>
            </w:r>
          </w:p>
        </w:tc>
        <w:tc>
          <w:tcPr>
            <w:tcW w:w="5387"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1593" w:type="dxa"/>
            <w:tcBorders>
              <w:top w:val="nil"/>
              <w:left w:val="nil"/>
              <w:bottom w:val="single" w:sz="4" w:space="0" w:color="000000"/>
              <w:right w:val="single" w:sz="4" w:space="0" w:color="000000"/>
            </w:tcBorders>
            <w:shd w:val="clear" w:color="auto" w:fill="auto"/>
            <w:vAlign w:val="center"/>
            <w:hideMark/>
          </w:tcPr>
          <w:p w:rsidR="00E3680F" w:rsidRPr="00E3680F" w:rsidRDefault="00E3680F" w:rsidP="00E3680F">
            <w:pPr>
              <w:jc w:val="center"/>
              <w:rPr>
                <w:sz w:val="20"/>
                <w:szCs w:val="20"/>
              </w:rPr>
            </w:pPr>
            <w:r w:rsidRPr="00E3680F">
              <w:rPr>
                <w:sz w:val="20"/>
                <w:szCs w:val="20"/>
              </w:rPr>
              <w:t>3 700 000,00</w:t>
            </w:r>
          </w:p>
        </w:tc>
      </w:tr>
      <w:tr w:rsidR="00E3680F" w:rsidRPr="00E3680F" w:rsidTr="00CE33F4">
        <w:trPr>
          <w:trHeight w:val="255"/>
        </w:trPr>
        <w:tc>
          <w:tcPr>
            <w:tcW w:w="8330" w:type="dxa"/>
            <w:gridSpan w:val="3"/>
            <w:tcBorders>
              <w:top w:val="single" w:sz="4" w:space="0" w:color="000000"/>
              <w:left w:val="single" w:sz="4" w:space="0" w:color="000000"/>
              <w:bottom w:val="single" w:sz="4" w:space="0" w:color="000000"/>
              <w:right w:val="single" w:sz="4" w:space="0" w:color="000000"/>
            </w:tcBorders>
            <w:shd w:val="clear" w:color="000000" w:fill="FFFFFF"/>
            <w:vAlign w:val="bottom"/>
            <w:hideMark/>
          </w:tcPr>
          <w:p w:rsidR="00E3680F" w:rsidRPr="00E3680F" w:rsidRDefault="00E3680F" w:rsidP="00E3680F">
            <w:pPr>
              <w:jc w:val="center"/>
              <w:rPr>
                <w:b/>
                <w:bCs/>
                <w:color w:val="000000"/>
                <w:sz w:val="20"/>
                <w:szCs w:val="20"/>
              </w:rPr>
            </w:pPr>
            <w:r w:rsidRPr="00E3680F">
              <w:rPr>
                <w:b/>
                <w:bCs/>
                <w:color w:val="000000"/>
                <w:sz w:val="20"/>
                <w:szCs w:val="20"/>
              </w:rPr>
              <w:t>ИТОГО ДОХОДОВ </w:t>
            </w:r>
          </w:p>
        </w:tc>
        <w:tc>
          <w:tcPr>
            <w:tcW w:w="1593" w:type="dxa"/>
            <w:tcBorders>
              <w:top w:val="nil"/>
              <w:left w:val="nil"/>
              <w:bottom w:val="single" w:sz="4" w:space="0" w:color="000000"/>
              <w:right w:val="single" w:sz="4" w:space="0" w:color="000000"/>
            </w:tcBorders>
            <w:shd w:val="clear" w:color="auto" w:fill="auto"/>
            <w:vAlign w:val="center"/>
            <w:hideMark/>
          </w:tcPr>
          <w:p w:rsidR="00E3680F" w:rsidRPr="00E3680F" w:rsidRDefault="00E3680F" w:rsidP="00E3680F">
            <w:pPr>
              <w:jc w:val="center"/>
              <w:rPr>
                <w:b/>
                <w:bCs/>
                <w:sz w:val="20"/>
                <w:szCs w:val="20"/>
              </w:rPr>
            </w:pPr>
            <w:r w:rsidRPr="00E3680F">
              <w:rPr>
                <w:b/>
                <w:bCs/>
                <w:sz w:val="20"/>
                <w:szCs w:val="20"/>
              </w:rPr>
              <w:t>27 778 075,00</w:t>
            </w:r>
          </w:p>
        </w:tc>
      </w:tr>
    </w:tbl>
    <w:p w:rsidR="00E3680F" w:rsidRPr="00E3680F" w:rsidRDefault="00E3680F" w:rsidP="00E3680F">
      <w:pPr>
        <w:widowControl w:val="0"/>
        <w:shd w:val="clear" w:color="auto" w:fill="FFFFFF"/>
        <w:tabs>
          <w:tab w:val="left" w:pos="1099"/>
        </w:tabs>
        <w:suppressAutoHyphens/>
        <w:autoSpaceDN w:val="0"/>
        <w:textAlignment w:val="baseline"/>
        <w:rPr>
          <w:rFonts w:eastAsia="Andale Sans UI"/>
          <w:color w:val="000000"/>
          <w:spacing w:val="-1"/>
          <w:kern w:val="3"/>
        </w:rPr>
      </w:pPr>
    </w:p>
    <w:p w:rsidR="00E3680F" w:rsidRPr="00E3680F" w:rsidRDefault="00E3680F"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E3680F" w:rsidRPr="00E3680F" w:rsidRDefault="00E3680F"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E3680F" w:rsidRPr="00E3680F" w:rsidRDefault="00E3680F"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E3680F" w:rsidRPr="00E3680F" w:rsidRDefault="00E3680F"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E3680F" w:rsidRPr="00E3680F" w:rsidRDefault="00E3680F"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E3680F" w:rsidRPr="00E3680F" w:rsidRDefault="00E3680F"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E3680F" w:rsidRPr="00E3680F" w:rsidRDefault="00E3680F"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E3680F" w:rsidRPr="00E3680F" w:rsidRDefault="00E3680F"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E3680F" w:rsidRPr="00E3680F" w:rsidRDefault="00E3680F"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E3680F" w:rsidRPr="00E3680F" w:rsidRDefault="00E3680F"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E3680F" w:rsidRPr="00E3680F" w:rsidRDefault="00E3680F"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E3680F" w:rsidRPr="00E3680F" w:rsidRDefault="00E3680F"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E3680F" w:rsidRPr="00E3680F" w:rsidRDefault="00E3680F"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E3680F" w:rsidRPr="00E3680F" w:rsidRDefault="00E3680F"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E3680F" w:rsidRPr="00E3680F" w:rsidRDefault="00E3680F"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E3680F" w:rsidRPr="00E3680F" w:rsidRDefault="00E3680F"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0F2261" w:rsidRDefault="000F2261"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0F2261" w:rsidRDefault="000F2261"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0F2261" w:rsidRDefault="000F2261"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0F2261" w:rsidRDefault="000F2261"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0F2261" w:rsidRDefault="000F2261"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0F2261" w:rsidRDefault="000F2261"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0F2261" w:rsidRDefault="000F2261"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0F2261" w:rsidRDefault="000F2261"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0F2261" w:rsidRDefault="000F2261"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0F2261" w:rsidRDefault="000F2261"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0F2261" w:rsidRDefault="000F2261"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0F2261" w:rsidRDefault="000F2261"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0F2261" w:rsidRDefault="000F2261"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0F2261" w:rsidRDefault="000F2261"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0F2261" w:rsidRDefault="000F2261"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E3680F" w:rsidRPr="00E3680F" w:rsidRDefault="00E3680F" w:rsidP="00E3680F">
      <w:pPr>
        <w:widowControl w:val="0"/>
        <w:shd w:val="clear" w:color="auto" w:fill="FFFFFF"/>
        <w:tabs>
          <w:tab w:val="left" w:pos="1099"/>
        </w:tabs>
        <w:suppressAutoHyphens/>
        <w:autoSpaceDN w:val="0"/>
        <w:jc w:val="right"/>
        <w:textAlignment w:val="baseline"/>
        <w:rPr>
          <w:kern w:val="3"/>
        </w:rPr>
      </w:pPr>
      <w:r w:rsidRPr="00E3680F">
        <w:rPr>
          <w:rFonts w:eastAsia="Andale Sans UI"/>
          <w:color w:val="000000"/>
          <w:spacing w:val="-1"/>
          <w:kern w:val="3"/>
        </w:rPr>
        <w:lastRenderedPageBreak/>
        <w:t xml:space="preserve">Приложение </w:t>
      </w:r>
      <w:r w:rsidR="000F2261">
        <w:rPr>
          <w:rFonts w:eastAsia="Andale Sans UI"/>
          <w:color w:val="000000"/>
          <w:spacing w:val="-1"/>
          <w:kern w:val="3"/>
        </w:rPr>
        <w:t>№</w:t>
      </w:r>
      <w:r w:rsidRPr="00E3680F">
        <w:rPr>
          <w:rFonts w:eastAsia="Andale Sans UI"/>
          <w:color w:val="000000"/>
          <w:spacing w:val="-1"/>
          <w:kern w:val="3"/>
        </w:rPr>
        <w:t xml:space="preserve"> 2</w:t>
      </w:r>
    </w:p>
    <w:p w:rsidR="00E3680F" w:rsidRPr="00E3680F" w:rsidRDefault="00E3680F" w:rsidP="00E3680F">
      <w:pPr>
        <w:widowControl w:val="0"/>
        <w:shd w:val="clear" w:color="auto" w:fill="FFFFFF"/>
        <w:tabs>
          <w:tab w:val="left" w:pos="1099"/>
        </w:tabs>
        <w:suppressAutoHyphens/>
        <w:autoSpaceDN w:val="0"/>
        <w:jc w:val="right"/>
        <w:textAlignment w:val="baseline"/>
        <w:rPr>
          <w:kern w:val="3"/>
        </w:rPr>
      </w:pPr>
      <w:r w:rsidRPr="00E3680F">
        <w:rPr>
          <w:rFonts w:eastAsia="Andale Sans UI"/>
          <w:color w:val="000000"/>
          <w:spacing w:val="-1"/>
          <w:kern w:val="3"/>
        </w:rPr>
        <w:t>к решению Совета депутатов</w:t>
      </w:r>
    </w:p>
    <w:p w:rsidR="00E3680F" w:rsidRPr="00E3680F" w:rsidRDefault="00E3680F" w:rsidP="00E3680F">
      <w:pPr>
        <w:widowControl w:val="0"/>
        <w:shd w:val="clear" w:color="auto" w:fill="FFFFFF"/>
        <w:suppressAutoHyphens/>
        <w:spacing w:line="200" w:lineRule="atLeast"/>
        <w:ind w:left="15"/>
        <w:jc w:val="right"/>
        <w:rPr>
          <w:rFonts w:eastAsia="Andale Sans UI"/>
          <w:color w:val="000000"/>
          <w:spacing w:val="-1"/>
          <w:kern w:val="1"/>
          <w:lang w:eastAsia="ar-SA"/>
        </w:rPr>
      </w:pPr>
      <w:r w:rsidRPr="00E3680F">
        <w:rPr>
          <w:rFonts w:eastAsia="Andale Sans UI"/>
          <w:color w:val="000000"/>
          <w:spacing w:val="-1"/>
          <w:kern w:val="1"/>
          <w:lang w:eastAsia="ar-SA"/>
        </w:rPr>
        <w:t>от «29» декабря 2025 № 37</w:t>
      </w:r>
    </w:p>
    <w:p w:rsidR="00E3680F" w:rsidRPr="00E3680F" w:rsidRDefault="00E3680F" w:rsidP="00E3680F">
      <w:pPr>
        <w:widowControl w:val="0"/>
        <w:shd w:val="clear" w:color="auto" w:fill="FFFFFF"/>
        <w:suppressAutoHyphens/>
        <w:spacing w:line="200" w:lineRule="atLeast"/>
        <w:ind w:left="15"/>
        <w:jc w:val="right"/>
        <w:rPr>
          <w:rFonts w:eastAsia="Andale Sans UI"/>
          <w:color w:val="000000"/>
          <w:spacing w:val="-1"/>
          <w:kern w:val="1"/>
          <w:lang w:eastAsia="ar-SA"/>
        </w:rPr>
      </w:pPr>
      <w:r w:rsidRPr="00E3680F">
        <w:rPr>
          <w:rFonts w:eastAsia="Andale Sans UI"/>
          <w:color w:val="000000"/>
          <w:spacing w:val="-1"/>
          <w:kern w:val="1"/>
          <w:lang w:eastAsia="ar-SA"/>
        </w:rPr>
        <w:t xml:space="preserve">(в ред. решений от 09.02.2026 № 2; </w:t>
      </w:r>
    </w:p>
    <w:p w:rsidR="00E3680F" w:rsidRPr="00E3680F" w:rsidRDefault="00E3680F" w:rsidP="00E3680F">
      <w:pPr>
        <w:widowControl w:val="0"/>
        <w:shd w:val="clear" w:color="auto" w:fill="FFFFFF"/>
        <w:suppressAutoHyphens/>
        <w:spacing w:line="200" w:lineRule="atLeast"/>
        <w:ind w:left="15"/>
        <w:jc w:val="right"/>
        <w:rPr>
          <w:rFonts w:eastAsia="Andale Sans UI"/>
          <w:color w:val="000000"/>
          <w:spacing w:val="-1"/>
          <w:kern w:val="1"/>
          <w:lang w:eastAsia="ar-SA"/>
        </w:rPr>
      </w:pPr>
      <w:r w:rsidRPr="00E3680F">
        <w:rPr>
          <w:rFonts w:eastAsia="Andale Sans UI"/>
          <w:color w:val="000000"/>
          <w:spacing w:val="-1"/>
          <w:kern w:val="1"/>
          <w:lang w:eastAsia="ar-SA"/>
        </w:rPr>
        <w:t>от16.03.2026 № 8; от 14.05.2026 № 13;</w:t>
      </w:r>
    </w:p>
    <w:p w:rsidR="00E3680F" w:rsidRPr="00E3680F" w:rsidRDefault="00E3680F" w:rsidP="00E3680F">
      <w:pPr>
        <w:widowControl w:val="0"/>
        <w:shd w:val="clear" w:color="auto" w:fill="FFFFFF"/>
        <w:suppressAutoHyphens/>
        <w:spacing w:line="200" w:lineRule="atLeast"/>
        <w:ind w:left="15"/>
        <w:jc w:val="right"/>
        <w:rPr>
          <w:rFonts w:eastAsia="Andale Sans UI"/>
          <w:color w:val="000000"/>
          <w:spacing w:val="-1"/>
          <w:kern w:val="1"/>
          <w:lang w:eastAsia="ar-SA"/>
        </w:rPr>
      </w:pPr>
      <w:r w:rsidRPr="00E3680F">
        <w:rPr>
          <w:rFonts w:eastAsia="Andale Sans UI"/>
          <w:color w:val="000000"/>
          <w:spacing w:val="-1"/>
          <w:kern w:val="1"/>
          <w:lang w:eastAsia="ar-SA"/>
        </w:rPr>
        <w:t xml:space="preserve">от 29.06.2026 № 21; от 25.07.2026 № </w:t>
      </w:r>
      <w:r w:rsidRPr="00E3680F">
        <w:rPr>
          <w:rFonts w:eastAsia="Andale Sans UI"/>
          <w:color w:val="000000"/>
          <w:spacing w:val="-1"/>
          <w:kern w:val="1"/>
          <w:lang w:eastAsia="ar-SA"/>
        </w:rPr>
        <w:softHyphen/>
      </w:r>
      <w:r w:rsidRPr="00E3680F">
        <w:rPr>
          <w:rFonts w:eastAsia="Andale Sans UI"/>
          <w:color w:val="000000"/>
          <w:spacing w:val="-1"/>
          <w:kern w:val="1"/>
          <w:lang w:eastAsia="ar-SA"/>
        </w:rPr>
        <w:softHyphen/>
        <w:t>27;</w:t>
      </w:r>
    </w:p>
    <w:p w:rsidR="00E3680F" w:rsidRPr="00E3680F" w:rsidRDefault="00E3680F" w:rsidP="00E3680F">
      <w:pPr>
        <w:widowControl w:val="0"/>
        <w:shd w:val="clear" w:color="auto" w:fill="FFFFFF"/>
        <w:suppressAutoHyphens/>
        <w:spacing w:line="200" w:lineRule="atLeast"/>
        <w:ind w:left="15"/>
        <w:jc w:val="right"/>
        <w:rPr>
          <w:rFonts w:eastAsia="Tahoma"/>
          <w:spacing w:val="-3"/>
          <w:kern w:val="1"/>
          <w:lang w:eastAsia="ar-SA"/>
        </w:rPr>
      </w:pPr>
      <w:r w:rsidRPr="00E3680F">
        <w:rPr>
          <w:rFonts w:eastAsia="Andale Sans UI"/>
          <w:color w:val="000000"/>
          <w:spacing w:val="-1"/>
          <w:kern w:val="1"/>
          <w:lang w:eastAsia="ar-SA"/>
        </w:rPr>
        <w:t>от 31.08.2026 № 27)</w:t>
      </w:r>
    </w:p>
    <w:p w:rsidR="00E3680F" w:rsidRPr="00E3680F" w:rsidRDefault="00E3680F" w:rsidP="00E3680F">
      <w:pPr>
        <w:widowControl w:val="0"/>
        <w:shd w:val="clear" w:color="auto" w:fill="FFFFFF"/>
        <w:suppressAutoHyphens/>
        <w:spacing w:line="200" w:lineRule="atLeast"/>
        <w:ind w:left="15"/>
        <w:jc w:val="right"/>
        <w:rPr>
          <w:rFonts w:eastAsia="Tahoma"/>
          <w:spacing w:val="-3"/>
          <w:kern w:val="1"/>
          <w:lang w:eastAsia="ar-SA"/>
        </w:rPr>
      </w:pPr>
    </w:p>
    <w:p w:rsidR="00E3680F" w:rsidRPr="00E3680F" w:rsidRDefault="00E3680F" w:rsidP="00E3680F">
      <w:pPr>
        <w:suppressAutoHyphens/>
        <w:autoSpaceDN w:val="0"/>
        <w:jc w:val="center"/>
        <w:textAlignment w:val="baseline"/>
        <w:rPr>
          <w:b/>
          <w:bCs/>
          <w:kern w:val="3"/>
        </w:rPr>
      </w:pPr>
      <w:r w:rsidRPr="00E3680F">
        <w:rPr>
          <w:b/>
          <w:bCs/>
          <w:kern w:val="3"/>
        </w:rPr>
        <w:t>Ведомственная структура, распределение бюджетных ассигнований на 2026 год по разделам, подразделам, целевым статьям и видам расходов классификации расходов бюджетов Российской Федерации бюджета Минского сельского поселения</w:t>
      </w:r>
    </w:p>
    <w:tbl>
      <w:tblPr>
        <w:tblW w:w="9923" w:type="dxa"/>
        <w:tblLook w:val="04A0" w:firstRow="1" w:lastRow="0" w:firstColumn="1" w:lastColumn="0" w:noHBand="0" w:noVBand="1"/>
      </w:tblPr>
      <w:tblGrid>
        <w:gridCol w:w="4361"/>
        <w:gridCol w:w="709"/>
        <w:gridCol w:w="1134"/>
        <w:gridCol w:w="1383"/>
        <w:gridCol w:w="885"/>
        <w:gridCol w:w="1451"/>
      </w:tblGrid>
      <w:tr w:rsidR="00E3680F" w:rsidRPr="00E3680F" w:rsidTr="00CE33F4">
        <w:trPr>
          <w:trHeight w:val="510"/>
        </w:trPr>
        <w:tc>
          <w:tcPr>
            <w:tcW w:w="4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3680F" w:rsidRPr="00E3680F" w:rsidRDefault="00E3680F" w:rsidP="00E3680F">
            <w:pPr>
              <w:jc w:val="center"/>
              <w:rPr>
                <w:sz w:val="20"/>
                <w:szCs w:val="20"/>
              </w:rPr>
            </w:pPr>
            <w:r w:rsidRPr="00E3680F">
              <w:rPr>
                <w:sz w:val="20"/>
                <w:szCs w:val="20"/>
              </w:rPr>
              <w:t>Наименование</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3680F" w:rsidRPr="00E3680F" w:rsidRDefault="00E3680F" w:rsidP="00E3680F">
            <w:pPr>
              <w:jc w:val="center"/>
              <w:rPr>
                <w:sz w:val="20"/>
                <w:szCs w:val="20"/>
              </w:rPr>
            </w:pPr>
            <w:r w:rsidRPr="00E3680F">
              <w:rPr>
                <w:sz w:val="20"/>
                <w:szCs w:val="20"/>
              </w:rPr>
              <w:t>ГРБС</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3680F" w:rsidRPr="00E3680F" w:rsidRDefault="00E3680F" w:rsidP="00E3680F">
            <w:pPr>
              <w:jc w:val="center"/>
              <w:rPr>
                <w:sz w:val="20"/>
                <w:szCs w:val="20"/>
              </w:rPr>
            </w:pPr>
            <w:r w:rsidRPr="00E3680F">
              <w:rPr>
                <w:sz w:val="20"/>
                <w:szCs w:val="20"/>
              </w:rPr>
              <w:t>Раздел, Подраздел</w:t>
            </w:r>
          </w:p>
        </w:tc>
        <w:tc>
          <w:tcPr>
            <w:tcW w:w="138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3680F" w:rsidRPr="00E3680F" w:rsidRDefault="00E3680F" w:rsidP="00E3680F">
            <w:pPr>
              <w:jc w:val="center"/>
              <w:rPr>
                <w:sz w:val="20"/>
                <w:szCs w:val="20"/>
              </w:rPr>
            </w:pPr>
            <w:r w:rsidRPr="00E3680F">
              <w:rPr>
                <w:sz w:val="20"/>
                <w:szCs w:val="20"/>
              </w:rPr>
              <w:t>Целевая статья</w:t>
            </w:r>
          </w:p>
        </w:tc>
        <w:tc>
          <w:tcPr>
            <w:tcW w:w="885" w:type="dxa"/>
            <w:vMerge w:val="restart"/>
            <w:tcBorders>
              <w:top w:val="single" w:sz="4" w:space="0" w:color="000000"/>
              <w:left w:val="single" w:sz="4" w:space="0" w:color="000000"/>
              <w:bottom w:val="single" w:sz="4" w:space="0" w:color="000000"/>
              <w:right w:val="nil"/>
            </w:tcBorders>
            <w:shd w:val="clear" w:color="auto" w:fill="auto"/>
            <w:vAlign w:val="center"/>
            <w:hideMark/>
          </w:tcPr>
          <w:p w:rsidR="00E3680F" w:rsidRPr="00E3680F" w:rsidRDefault="00E3680F" w:rsidP="00E3680F">
            <w:pPr>
              <w:jc w:val="center"/>
              <w:rPr>
                <w:sz w:val="20"/>
                <w:szCs w:val="20"/>
              </w:rPr>
            </w:pPr>
            <w:r w:rsidRPr="00E3680F">
              <w:rPr>
                <w:sz w:val="20"/>
                <w:szCs w:val="20"/>
              </w:rPr>
              <w:t>Вид расхода</w:t>
            </w:r>
          </w:p>
        </w:tc>
        <w:tc>
          <w:tcPr>
            <w:tcW w:w="14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3680F" w:rsidRPr="00E3680F" w:rsidRDefault="00E3680F" w:rsidP="00E3680F">
            <w:pPr>
              <w:jc w:val="center"/>
              <w:rPr>
                <w:sz w:val="20"/>
                <w:szCs w:val="20"/>
              </w:rPr>
            </w:pPr>
            <w:r w:rsidRPr="00E3680F">
              <w:rPr>
                <w:sz w:val="20"/>
                <w:szCs w:val="20"/>
              </w:rPr>
              <w:t xml:space="preserve">Сумма расходов, руб. </w:t>
            </w:r>
          </w:p>
        </w:tc>
      </w:tr>
      <w:tr w:rsidR="00E3680F" w:rsidRPr="00E3680F" w:rsidTr="00CE33F4">
        <w:trPr>
          <w:trHeight w:val="255"/>
        </w:trPr>
        <w:tc>
          <w:tcPr>
            <w:tcW w:w="4361" w:type="dxa"/>
            <w:vMerge/>
            <w:tcBorders>
              <w:top w:val="single" w:sz="4" w:space="0" w:color="000000"/>
              <w:left w:val="single" w:sz="4" w:space="0" w:color="000000"/>
              <w:bottom w:val="single" w:sz="4" w:space="0" w:color="000000"/>
              <w:right w:val="single" w:sz="4" w:space="0" w:color="000000"/>
            </w:tcBorders>
            <w:vAlign w:val="center"/>
            <w:hideMark/>
          </w:tcPr>
          <w:p w:rsidR="00E3680F" w:rsidRPr="00E3680F" w:rsidRDefault="00E3680F" w:rsidP="00E3680F">
            <w:pPr>
              <w:rPr>
                <w:sz w:val="20"/>
                <w:szCs w:val="20"/>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E3680F" w:rsidRPr="00E3680F" w:rsidRDefault="00E3680F" w:rsidP="00E3680F">
            <w:pPr>
              <w:rPr>
                <w:sz w:val="20"/>
                <w:szCs w:val="20"/>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E3680F" w:rsidRPr="00E3680F" w:rsidRDefault="00E3680F" w:rsidP="00E3680F">
            <w:pPr>
              <w:rPr>
                <w:sz w:val="20"/>
                <w:szCs w:val="20"/>
              </w:rPr>
            </w:pPr>
          </w:p>
        </w:tc>
        <w:tc>
          <w:tcPr>
            <w:tcW w:w="1383" w:type="dxa"/>
            <w:vMerge/>
            <w:tcBorders>
              <w:top w:val="single" w:sz="4" w:space="0" w:color="000000"/>
              <w:left w:val="single" w:sz="4" w:space="0" w:color="000000"/>
              <w:bottom w:val="single" w:sz="4" w:space="0" w:color="000000"/>
              <w:right w:val="single" w:sz="4" w:space="0" w:color="000000"/>
            </w:tcBorders>
            <w:vAlign w:val="center"/>
            <w:hideMark/>
          </w:tcPr>
          <w:p w:rsidR="00E3680F" w:rsidRPr="00E3680F" w:rsidRDefault="00E3680F" w:rsidP="00E3680F">
            <w:pPr>
              <w:rPr>
                <w:sz w:val="20"/>
                <w:szCs w:val="20"/>
              </w:rPr>
            </w:pPr>
          </w:p>
        </w:tc>
        <w:tc>
          <w:tcPr>
            <w:tcW w:w="885" w:type="dxa"/>
            <w:vMerge/>
            <w:tcBorders>
              <w:top w:val="single" w:sz="4" w:space="0" w:color="000000"/>
              <w:left w:val="single" w:sz="4" w:space="0" w:color="000000"/>
              <w:bottom w:val="single" w:sz="4" w:space="0" w:color="000000"/>
              <w:right w:val="nil"/>
            </w:tcBorders>
            <w:vAlign w:val="center"/>
            <w:hideMark/>
          </w:tcPr>
          <w:p w:rsidR="00E3680F" w:rsidRPr="00E3680F" w:rsidRDefault="00E3680F" w:rsidP="00E3680F">
            <w:pPr>
              <w:rPr>
                <w:sz w:val="20"/>
                <w:szCs w:val="20"/>
              </w:rPr>
            </w:pPr>
          </w:p>
        </w:tc>
        <w:tc>
          <w:tcPr>
            <w:tcW w:w="1451" w:type="dxa"/>
            <w:vMerge/>
            <w:tcBorders>
              <w:top w:val="single" w:sz="4" w:space="0" w:color="000000"/>
              <w:left w:val="single" w:sz="4" w:space="0" w:color="000000"/>
              <w:bottom w:val="single" w:sz="4" w:space="0" w:color="000000"/>
              <w:right w:val="single" w:sz="4" w:space="0" w:color="000000"/>
            </w:tcBorders>
            <w:vAlign w:val="center"/>
            <w:hideMark/>
          </w:tcPr>
          <w:p w:rsidR="00E3680F" w:rsidRPr="00E3680F" w:rsidRDefault="00E3680F" w:rsidP="00E3680F">
            <w:pPr>
              <w:rPr>
                <w:sz w:val="20"/>
                <w:szCs w:val="20"/>
              </w:rPr>
            </w:pPr>
          </w:p>
        </w:tc>
      </w:tr>
      <w:tr w:rsidR="00E3680F" w:rsidRPr="00E3680F" w:rsidTr="00CE33F4">
        <w:trPr>
          <w:trHeight w:val="765"/>
        </w:trPr>
        <w:tc>
          <w:tcPr>
            <w:tcW w:w="4361" w:type="dxa"/>
            <w:tcBorders>
              <w:top w:val="nil"/>
              <w:left w:val="single" w:sz="4" w:space="0" w:color="000000"/>
              <w:bottom w:val="single" w:sz="4" w:space="0" w:color="000000"/>
              <w:right w:val="nil"/>
            </w:tcBorders>
            <w:shd w:val="clear" w:color="000000" w:fill="FFFFFF"/>
            <w:vAlign w:val="bottom"/>
            <w:hideMark/>
          </w:tcPr>
          <w:p w:rsidR="00E3680F" w:rsidRPr="00E3680F" w:rsidRDefault="00E3680F" w:rsidP="00E3680F">
            <w:pPr>
              <w:rPr>
                <w:color w:val="000000"/>
                <w:sz w:val="20"/>
                <w:szCs w:val="20"/>
              </w:rPr>
            </w:pPr>
            <w:r w:rsidRPr="00E3680F">
              <w:rPr>
                <w:color w:val="000000"/>
                <w:sz w:val="20"/>
                <w:szCs w:val="20"/>
              </w:rPr>
              <w:t>Администрация Минского сельского поселения Костромского муниципального района Костромской области</w:t>
            </w:r>
          </w:p>
        </w:tc>
        <w:tc>
          <w:tcPr>
            <w:tcW w:w="709" w:type="dxa"/>
            <w:tcBorders>
              <w:top w:val="nil"/>
              <w:left w:val="nil"/>
              <w:bottom w:val="single" w:sz="4" w:space="0" w:color="000000"/>
              <w:right w:val="nil"/>
            </w:tcBorders>
            <w:shd w:val="clear" w:color="000000" w:fill="FFFFFF"/>
            <w:vAlign w:val="bottom"/>
            <w:hideMark/>
          </w:tcPr>
          <w:p w:rsidR="00E3680F" w:rsidRPr="00E3680F" w:rsidRDefault="00E3680F" w:rsidP="00E3680F">
            <w:pPr>
              <w:rPr>
                <w:color w:val="000000"/>
                <w:sz w:val="20"/>
                <w:szCs w:val="20"/>
              </w:rPr>
            </w:pPr>
            <w:r w:rsidRPr="00E3680F">
              <w:rPr>
                <w:color w:val="000000"/>
                <w:sz w:val="20"/>
                <w:szCs w:val="20"/>
              </w:rPr>
              <w:t> </w:t>
            </w:r>
          </w:p>
        </w:tc>
        <w:tc>
          <w:tcPr>
            <w:tcW w:w="1134" w:type="dxa"/>
            <w:tcBorders>
              <w:top w:val="nil"/>
              <w:left w:val="nil"/>
              <w:bottom w:val="single" w:sz="4" w:space="0" w:color="000000"/>
              <w:right w:val="nil"/>
            </w:tcBorders>
            <w:shd w:val="clear" w:color="000000" w:fill="FFFFFF"/>
            <w:vAlign w:val="bottom"/>
            <w:hideMark/>
          </w:tcPr>
          <w:p w:rsidR="00E3680F" w:rsidRPr="00E3680F" w:rsidRDefault="00E3680F" w:rsidP="00E3680F">
            <w:pPr>
              <w:rPr>
                <w:color w:val="000000"/>
                <w:sz w:val="20"/>
                <w:szCs w:val="20"/>
              </w:rPr>
            </w:pPr>
            <w:r w:rsidRPr="00E3680F">
              <w:rPr>
                <w:color w:val="000000"/>
                <w:sz w:val="20"/>
                <w:szCs w:val="20"/>
              </w:rPr>
              <w:t> </w:t>
            </w:r>
          </w:p>
        </w:tc>
        <w:tc>
          <w:tcPr>
            <w:tcW w:w="1383" w:type="dxa"/>
            <w:tcBorders>
              <w:top w:val="nil"/>
              <w:left w:val="nil"/>
              <w:bottom w:val="single" w:sz="4" w:space="0" w:color="000000"/>
              <w:right w:val="nil"/>
            </w:tcBorders>
            <w:shd w:val="clear" w:color="000000" w:fill="FFFFFF"/>
            <w:vAlign w:val="bottom"/>
            <w:hideMark/>
          </w:tcPr>
          <w:p w:rsidR="00E3680F" w:rsidRPr="00E3680F" w:rsidRDefault="00E3680F" w:rsidP="00E3680F">
            <w:pPr>
              <w:rPr>
                <w:color w:val="000000"/>
                <w:sz w:val="20"/>
                <w:szCs w:val="20"/>
              </w:rPr>
            </w:pPr>
            <w:r w:rsidRPr="00E3680F">
              <w:rPr>
                <w:color w:val="000000"/>
                <w:sz w:val="20"/>
                <w:szCs w:val="20"/>
              </w:rPr>
              <w:t> </w:t>
            </w:r>
          </w:p>
        </w:tc>
        <w:tc>
          <w:tcPr>
            <w:tcW w:w="885" w:type="dxa"/>
            <w:tcBorders>
              <w:top w:val="nil"/>
              <w:left w:val="nil"/>
              <w:bottom w:val="single" w:sz="4" w:space="0" w:color="000000"/>
              <w:right w:val="nil"/>
            </w:tcBorders>
            <w:shd w:val="clear" w:color="000000" w:fill="FFFFFF"/>
            <w:vAlign w:val="bottom"/>
            <w:hideMark/>
          </w:tcPr>
          <w:p w:rsidR="00E3680F" w:rsidRPr="00E3680F" w:rsidRDefault="00E3680F" w:rsidP="00E3680F">
            <w:pPr>
              <w:rPr>
                <w:color w:val="000000"/>
                <w:sz w:val="20"/>
                <w:szCs w:val="20"/>
              </w:rPr>
            </w:pPr>
            <w:r w:rsidRPr="00E3680F">
              <w:rPr>
                <w:color w:val="000000"/>
                <w:sz w:val="20"/>
                <w:szCs w:val="20"/>
              </w:rPr>
              <w:t> </w:t>
            </w:r>
          </w:p>
        </w:tc>
        <w:tc>
          <w:tcPr>
            <w:tcW w:w="1451"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rPr>
                <w:color w:val="000000"/>
                <w:sz w:val="20"/>
                <w:szCs w:val="20"/>
              </w:rPr>
            </w:pPr>
            <w:r w:rsidRPr="00E3680F">
              <w:rPr>
                <w:color w:val="000000"/>
                <w:sz w:val="20"/>
                <w:szCs w:val="20"/>
              </w:rPr>
              <w:t> </w:t>
            </w:r>
          </w:p>
        </w:tc>
      </w:tr>
      <w:tr w:rsidR="00E3680F" w:rsidRPr="00E3680F" w:rsidTr="00CE33F4">
        <w:trPr>
          <w:trHeight w:val="255"/>
        </w:trPr>
        <w:tc>
          <w:tcPr>
            <w:tcW w:w="4361" w:type="dxa"/>
            <w:tcBorders>
              <w:top w:val="nil"/>
              <w:left w:val="single" w:sz="4" w:space="0" w:color="000000"/>
              <w:bottom w:val="single" w:sz="4" w:space="0" w:color="000000"/>
              <w:right w:val="single" w:sz="4" w:space="0" w:color="000000"/>
            </w:tcBorders>
            <w:shd w:val="clear" w:color="000000" w:fill="FABF8F"/>
            <w:vAlign w:val="bottom"/>
            <w:hideMark/>
          </w:tcPr>
          <w:p w:rsidR="00E3680F" w:rsidRPr="00E3680F" w:rsidRDefault="00E3680F" w:rsidP="00E3680F">
            <w:pPr>
              <w:rPr>
                <w:color w:val="000000"/>
                <w:sz w:val="20"/>
                <w:szCs w:val="20"/>
              </w:rPr>
            </w:pPr>
            <w:r w:rsidRPr="00E3680F">
              <w:rPr>
                <w:color w:val="000000"/>
                <w:sz w:val="20"/>
                <w:szCs w:val="20"/>
              </w:rPr>
              <w:t>Общегосударственные вопросы</w:t>
            </w:r>
          </w:p>
        </w:tc>
        <w:tc>
          <w:tcPr>
            <w:tcW w:w="709" w:type="dxa"/>
            <w:tcBorders>
              <w:top w:val="nil"/>
              <w:left w:val="nil"/>
              <w:bottom w:val="single" w:sz="4" w:space="0" w:color="000000"/>
              <w:right w:val="single" w:sz="4" w:space="0" w:color="000000"/>
            </w:tcBorders>
            <w:shd w:val="clear" w:color="000000" w:fill="FABF8F"/>
            <w:vAlign w:val="bottom"/>
            <w:hideMark/>
          </w:tcPr>
          <w:p w:rsidR="00E3680F" w:rsidRPr="00E3680F" w:rsidRDefault="00E3680F" w:rsidP="00E3680F">
            <w:pPr>
              <w:jc w:val="center"/>
              <w:rPr>
                <w:color w:val="000000"/>
                <w:sz w:val="20"/>
                <w:szCs w:val="20"/>
              </w:rPr>
            </w:pPr>
            <w:r w:rsidRPr="00E3680F">
              <w:rPr>
                <w:color w:val="000000"/>
                <w:sz w:val="20"/>
                <w:szCs w:val="20"/>
              </w:rPr>
              <w:t>999</w:t>
            </w:r>
          </w:p>
        </w:tc>
        <w:tc>
          <w:tcPr>
            <w:tcW w:w="1134" w:type="dxa"/>
            <w:tcBorders>
              <w:top w:val="nil"/>
              <w:left w:val="nil"/>
              <w:bottom w:val="single" w:sz="4" w:space="0" w:color="000000"/>
              <w:right w:val="single" w:sz="4" w:space="0" w:color="000000"/>
            </w:tcBorders>
            <w:shd w:val="clear" w:color="000000" w:fill="FABF8F"/>
            <w:vAlign w:val="bottom"/>
            <w:hideMark/>
          </w:tcPr>
          <w:p w:rsidR="00E3680F" w:rsidRPr="00E3680F" w:rsidRDefault="00E3680F" w:rsidP="00E3680F">
            <w:pPr>
              <w:jc w:val="center"/>
              <w:rPr>
                <w:color w:val="000000"/>
                <w:sz w:val="20"/>
                <w:szCs w:val="20"/>
              </w:rPr>
            </w:pPr>
            <w:r w:rsidRPr="00E3680F">
              <w:rPr>
                <w:color w:val="000000"/>
                <w:sz w:val="20"/>
                <w:szCs w:val="20"/>
              </w:rPr>
              <w:t>0100</w:t>
            </w:r>
          </w:p>
        </w:tc>
        <w:tc>
          <w:tcPr>
            <w:tcW w:w="1383" w:type="dxa"/>
            <w:tcBorders>
              <w:top w:val="nil"/>
              <w:left w:val="nil"/>
              <w:bottom w:val="single" w:sz="4" w:space="0" w:color="000000"/>
              <w:right w:val="single" w:sz="4" w:space="0" w:color="000000"/>
            </w:tcBorders>
            <w:shd w:val="clear" w:color="000000" w:fill="FABF8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885" w:type="dxa"/>
            <w:tcBorders>
              <w:top w:val="nil"/>
              <w:left w:val="nil"/>
              <w:bottom w:val="single" w:sz="4" w:space="0" w:color="000000"/>
              <w:right w:val="single" w:sz="4" w:space="0" w:color="000000"/>
            </w:tcBorders>
            <w:shd w:val="clear" w:color="000000" w:fill="FABF8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451" w:type="dxa"/>
            <w:tcBorders>
              <w:top w:val="nil"/>
              <w:left w:val="nil"/>
              <w:bottom w:val="single" w:sz="4" w:space="0" w:color="000000"/>
              <w:right w:val="single" w:sz="4" w:space="0" w:color="000000"/>
            </w:tcBorders>
            <w:shd w:val="clear" w:color="000000" w:fill="FABF8F"/>
            <w:vAlign w:val="bottom"/>
            <w:hideMark/>
          </w:tcPr>
          <w:p w:rsidR="00E3680F" w:rsidRPr="00E3680F" w:rsidRDefault="00E3680F" w:rsidP="00E3680F">
            <w:pPr>
              <w:jc w:val="center"/>
              <w:rPr>
                <w:color w:val="000000"/>
                <w:sz w:val="20"/>
                <w:szCs w:val="20"/>
              </w:rPr>
            </w:pPr>
            <w:r w:rsidRPr="00E3680F">
              <w:rPr>
                <w:color w:val="000000"/>
                <w:sz w:val="20"/>
                <w:szCs w:val="20"/>
              </w:rPr>
              <w:t>12 055 833,00</w:t>
            </w:r>
          </w:p>
        </w:tc>
      </w:tr>
      <w:tr w:rsidR="00E3680F" w:rsidRPr="00E3680F" w:rsidTr="00CE33F4">
        <w:trPr>
          <w:trHeight w:val="765"/>
        </w:trPr>
        <w:tc>
          <w:tcPr>
            <w:tcW w:w="4361" w:type="dxa"/>
            <w:tcBorders>
              <w:top w:val="nil"/>
              <w:left w:val="single" w:sz="4" w:space="0" w:color="000000"/>
              <w:bottom w:val="single" w:sz="4" w:space="0" w:color="000000"/>
              <w:right w:val="single" w:sz="4" w:space="0" w:color="000000"/>
            </w:tcBorders>
            <w:shd w:val="clear" w:color="000000" w:fill="FFFF99"/>
            <w:vAlign w:val="bottom"/>
            <w:hideMark/>
          </w:tcPr>
          <w:p w:rsidR="00E3680F" w:rsidRPr="00E3680F" w:rsidRDefault="00E3680F" w:rsidP="00E3680F">
            <w:pPr>
              <w:rPr>
                <w:color w:val="000000"/>
                <w:sz w:val="20"/>
                <w:szCs w:val="20"/>
              </w:rPr>
            </w:pPr>
            <w:r w:rsidRPr="00E3680F">
              <w:rPr>
                <w:color w:val="000000"/>
                <w:sz w:val="20"/>
                <w:szCs w:val="20"/>
              </w:rPr>
              <w:t>Функционирование высшего должностного лица субъекта Российской Федерации и муниципального образования</w:t>
            </w:r>
          </w:p>
        </w:tc>
        <w:tc>
          <w:tcPr>
            <w:tcW w:w="709"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999</w:t>
            </w:r>
          </w:p>
        </w:tc>
        <w:tc>
          <w:tcPr>
            <w:tcW w:w="1134"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0102</w:t>
            </w:r>
          </w:p>
        </w:tc>
        <w:tc>
          <w:tcPr>
            <w:tcW w:w="1383"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885"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451"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3 052 097,00</w:t>
            </w:r>
          </w:p>
        </w:tc>
      </w:tr>
      <w:tr w:rsidR="00E3680F" w:rsidRPr="00E3680F" w:rsidTr="00CE33F4">
        <w:trPr>
          <w:trHeight w:val="510"/>
        </w:trPr>
        <w:tc>
          <w:tcPr>
            <w:tcW w:w="4361" w:type="dxa"/>
            <w:tcBorders>
              <w:top w:val="nil"/>
              <w:left w:val="single" w:sz="4" w:space="0" w:color="000000"/>
              <w:bottom w:val="single" w:sz="4" w:space="0" w:color="000000"/>
              <w:right w:val="single" w:sz="4" w:space="0" w:color="000000"/>
            </w:tcBorders>
            <w:shd w:val="clear" w:color="000000" w:fill="FFFFFF"/>
            <w:vAlign w:val="bottom"/>
            <w:hideMark/>
          </w:tcPr>
          <w:p w:rsidR="00E3680F" w:rsidRPr="00E3680F" w:rsidRDefault="00E3680F" w:rsidP="00E3680F">
            <w:pPr>
              <w:rPr>
                <w:color w:val="000000"/>
                <w:sz w:val="20"/>
                <w:szCs w:val="20"/>
              </w:rPr>
            </w:pPr>
            <w:r w:rsidRPr="00E3680F">
              <w:rPr>
                <w:color w:val="000000"/>
                <w:sz w:val="20"/>
                <w:szCs w:val="20"/>
              </w:rPr>
              <w:t>Расходы на выплаты по оплате труда высшего должностного лица муниципального образования</w:t>
            </w:r>
          </w:p>
        </w:tc>
        <w:tc>
          <w:tcPr>
            <w:tcW w:w="709"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6100000110</w:t>
            </w:r>
          </w:p>
        </w:tc>
        <w:tc>
          <w:tcPr>
            <w:tcW w:w="885"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451" w:type="dxa"/>
            <w:tcBorders>
              <w:top w:val="nil"/>
              <w:left w:val="nil"/>
              <w:bottom w:val="single" w:sz="4" w:space="0" w:color="000000"/>
              <w:right w:val="single" w:sz="4" w:space="0" w:color="000000"/>
            </w:tcBorders>
            <w:shd w:val="clear" w:color="auto" w:fill="auto"/>
            <w:noWrap/>
            <w:vAlign w:val="bottom"/>
            <w:hideMark/>
          </w:tcPr>
          <w:p w:rsidR="00E3680F" w:rsidRPr="00E3680F" w:rsidRDefault="00E3680F" w:rsidP="00E3680F">
            <w:pPr>
              <w:jc w:val="center"/>
              <w:rPr>
                <w:color w:val="000000"/>
                <w:sz w:val="20"/>
                <w:szCs w:val="20"/>
              </w:rPr>
            </w:pPr>
            <w:r w:rsidRPr="00E3680F">
              <w:rPr>
                <w:color w:val="000000"/>
                <w:sz w:val="20"/>
                <w:szCs w:val="20"/>
              </w:rPr>
              <w:t>2 701 390,00</w:t>
            </w:r>
          </w:p>
        </w:tc>
      </w:tr>
      <w:tr w:rsidR="00E3680F" w:rsidRPr="00E3680F" w:rsidTr="00CE33F4">
        <w:trPr>
          <w:trHeight w:val="731"/>
        </w:trPr>
        <w:tc>
          <w:tcPr>
            <w:tcW w:w="4361" w:type="dxa"/>
            <w:tcBorders>
              <w:top w:val="nil"/>
              <w:left w:val="single" w:sz="4" w:space="0" w:color="000000"/>
              <w:bottom w:val="single" w:sz="4" w:space="0" w:color="000000"/>
              <w:right w:val="single" w:sz="4" w:space="0" w:color="000000"/>
            </w:tcBorders>
            <w:shd w:val="clear" w:color="000000" w:fill="FFFFFF"/>
            <w:vAlign w:val="bottom"/>
            <w:hideMark/>
          </w:tcPr>
          <w:p w:rsidR="00E3680F" w:rsidRPr="00E3680F" w:rsidRDefault="00E3680F" w:rsidP="00E3680F">
            <w:pPr>
              <w:rPr>
                <w:color w:val="000000"/>
                <w:sz w:val="20"/>
                <w:szCs w:val="20"/>
              </w:rPr>
            </w:pPr>
            <w:r w:rsidRPr="00E3680F">
              <w:rPr>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885"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100</w:t>
            </w:r>
          </w:p>
        </w:tc>
        <w:tc>
          <w:tcPr>
            <w:tcW w:w="1451" w:type="dxa"/>
            <w:tcBorders>
              <w:top w:val="nil"/>
              <w:left w:val="nil"/>
              <w:bottom w:val="single" w:sz="4" w:space="0" w:color="000000"/>
              <w:right w:val="single" w:sz="4" w:space="0" w:color="000000"/>
            </w:tcBorders>
            <w:shd w:val="clear" w:color="000000" w:fill="FFFFFF"/>
            <w:noWrap/>
            <w:vAlign w:val="center"/>
            <w:hideMark/>
          </w:tcPr>
          <w:p w:rsidR="00E3680F" w:rsidRPr="00E3680F" w:rsidRDefault="00E3680F" w:rsidP="00E3680F">
            <w:pPr>
              <w:jc w:val="center"/>
              <w:rPr>
                <w:sz w:val="20"/>
                <w:szCs w:val="20"/>
              </w:rPr>
            </w:pPr>
            <w:r w:rsidRPr="00E3680F">
              <w:rPr>
                <w:sz w:val="20"/>
                <w:szCs w:val="20"/>
              </w:rPr>
              <w:t>2 701 390,00</w:t>
            </w:r>
          </w:p>
        </w:tc>
      </w:tr>
      <w:tr w:rsidR="00E3680F" w:rsidRPr="00E3680F" w:rsidTr="00CE33F4">
        <w:trPr>
          <w:trHeight w:val="510"/>
        </w:trPr>
        <w:tc>
          <w:tcPr>
            <w:tcW w:w="4361" w:type="dxa"/>
            <w:tcBorders>
              <w:top w:val="nil"/>
              <w:left w:val="single" w:sz="4" w:space="0" w:color="000000"/>
              <w:bottom w:val="single" w:sz="4" w:space="0" w:color="000000"/>
              <w:right w:val="single" w:sz="4" w:space="0" w:color="000000"/>
            </w:tcBorders>
            <w:shd w:val="clear" w:color="000000" w:fill="FFFFFF"/>
            <w:vAlign w:val="bottom"/>
            <w:hideMark/>
          </w:tcPr>
          <w:p w:rsidR="00E3680F" w:rsidRPr="00E3680F" w:rsidRDefault="00E3680F" w:rsidP="00E3680F">
            <w:pPr>
              <w:rPr>
                <w:color w:val="000000"/>
                <w:sz w:val="20"/>
                <w:szCs w:val="20"/>
              </w:rPr>
            </w:pPr>
            <w:r w:rsidRPr="00E3680F">
              <w:rPr>
                <w:color w:val="000000"/>
                <w:sz w:val="20"/>
                <w:szCs w:val="20"/>
              </w:rPr>
              <w:t>Расходы на обеспечение функций высшего должностного лица муниципального образования</w:t>
            </w:r>
          </w:p>
        </w:tc>
        <w:tc>
          <w:tcPr>
            <w:tcW w:w="709"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6100000190</w:t>
            </w:r>
          </w:p>
        </w:tc>
        <w:tc>
          <w:tcPr>
            <w:tcW w:w="885"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451" w:type="dxa"/>
            <w:tcBorders>
              <w:top w:val="nil"/>
              <w:left w:val="nil"/>
              <w:bottom w:val="single" w:sz="4" w:space="0" w:color="000000"/>
              <w:right w:val="single" w:sz="4" w:space="0" w:color="000000"/>
            </w:tcBorders>
            <w:shd w:val="clear" w:color="auto" w:fill="auto"/>
            <w:noWrap/>
            <w:vAlign w:val="bottom"/>
            <w:hideMark/>
          </w:tcPr>
          <w:p w:rsidR="00E3680F" w:rsidRPr="00E3680F" w:rsidRDefault="00E3680F" w:rsidP="00E3680F">
            <w:pPr>
              <w:jc w:val="center"/>
              <w:rPr>
                <w:color w:val="000000"/>
                <w:sz w:val="20"/>
                <w:szCs w:val="20"/>
              </w:rPr>
            </w:pPr>
            <w:r w:rsidRPr="00E3680F">
              <w:rPr>
                <w:color w:val="000000"/>
                <w:sz w:val="20"/>
                <w:szCs w:val="20"/>
              </w:rPr>
              <w:t>350 707,00</w:t>
            </w:r>
          </w:p>
        </w:tc>
      </w:tr>
      <w:tr w:rsidR="00E3680F" w:rsidRPr="00E3680F" w:rsidTr="00CE33F4">
        <w:trPr>
          <w:trHeight w:val="871"/>
        </w:trPr>
        <w:tc>
          <w:tcPr>
            <w:tcW w:w="4361" w:type="dxa"/>
            <w:tcBorders>
              <w:top w:val="nil"/>
              <w:left w:val="single" w:sz="4" w:space="0" w:color="000000"/>
              <w:bottom w:val="single" w:sz="4" w:space="0" w:color="000000"/>
              <w:right w:val="single" w:sz="4" w:space="0" w:color="000000"/>
            </w:tcBorders>
            <w:shd w:val="clear" w:color="000000" w:fill="FFFFFF"/>
            <w:vAlign w:val="bottom"/>
            <w:hideMark/>
          </w:tcPr>
          <w:p w:rsidR="00E3680F" w:rsidRPr="00E3680F" w:rsidRDefault="00E3680F" w:rsidP="00E3680F">
            <w:pPr>
              <w:rPr>
                <w:color w:val="000000"/>
                <w:sz w:val="20"/>
                <w:szCs w:val="20"/>
              </w:rPr>
            </w:pPr>
            <w:r w:rsidRPr="00E3680F">
              <w:rPr>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885"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100</w:t>
            </w:r>
          </w:p>
        </w:tc>
        <w:tc>
          <w:tcPr>
            <w:tcW w:w="1451" w:type="dxa"/>
            <w:tcBorders>
              <w:top w:val="nil"/>
              <w:left w:val="nil"/>
              <w:bottom w:val="single" w:sz="4" w:space="0" w:color="000000"/>
              <w:right w:val="single" w:sz="4" w:space="0" w:color="000000"/>
            </w:tcBorders>
            <w:shd w:val="clear" w:color="auto" w:fill="auto"/>
            <w:noWrap/>
            <w:vAlign w:val="bottom"/>
            <w:hideMark/>
          </w:tcPr>
          <w:p w:rsidR="00E3680F" w:rsidRPr="00E3680F" w:rsidRDefault="00E3680F" w:rsidP="00E3680F">
            <w:pPr>
              <w:jc w:val="center"/>
              <w:rPr>
                <w:color w:val="000000"/>
                <w:sz w:val="20"/>
                <w:szCs w:val="20"/>
              </w:rPr>
            </w:pPr>
            <w:r w:rsidRPr="00E3680F">
              <w:rPr>
                <w:color w:val="000000"/>
                <w:sz w:val="20"/>
                <w:szCs w:val="20"/>
              </w:rPr>
              <w:t>350 707,00</w:t>
            </w:r>
          </w:p>
        </w:tc>
      </w:tr>
      <w:tr w:rsidR="00E3680F" w:rsidRPr="00E3680F" w:rsidTr="00CE33F4">
        <w:trPr>
          <w:trHeight w:val="765"/>
        </w:trPr>
        <w:tc>
          <w:tcPr>
            <w:tcW w:w="4361" w:type="dxa"/>
            <w:tcBorders>
              <w:top w:val="nil"/>
              <w:left w:val="single" w:sz="4" w:space="0" w:color="000000"/>
              <w:bottom w:val="single" w:sz="4" w:space="0" w:color="000000"/>
              <w:right w:val="single" w:sz="4" w:space="0" w:color="000000"/>
            </w:tcBorders>
            <w:shd w:val="clear" w:color="000000" w:fill="FFFF99"/>
            <w:vAlign w:val="bottom"/>
            <w:hideMark/>
          </w:tcPr>
          <w:p w:rsidR="00E3680F" w:rsidRPr="00E3680F" w:rsidRDefault="00E3680F" w:rsidP="00E3680F">
            <w:pPr>
              <w:rPr>
                <w:color w:val="000000"/>
                <w:sz w:val="20"/>
                <w:szCs w:val="20"/>
              </w:rPr>
            </w:pPr>
            <w:r w:rsidRPr="00E3680F">
              <w:rPr>
                <w:color w:val="000000"/>
                <w:sz w:val="20"/>
                <w:szCs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09"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999</w:t>
            </w:r>
          </w:p>
        </w:tc>
        <w:tc>
          <w:tcPr>
            <w:tcW w:w="1134"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0103</w:t>
            </w:r>
          </w:p>
        </w:tc>
        <w:tc>
          <w:tcPr>
            <w:tcW w:w="1383"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885"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451"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450 000,00</w:t>
            </w:r>
          </w:p>
        </w:tc>
      </w:tr>
      <w:tr w:rsidR="00E3680F" w:rsidRPr="00E3680F" w:rsidTr="00CE33F4">
        <w:trPr>
          <w:trHeight w:val="510"/>
        </w:trPr>
        <w:tc>
          <w:tcPr>
            <w:tcW w:w="4361" w:type="dxa"/>
            <w:tcBorders>
              <w:top w:val="nil"/>
              <w:left w:val="single" w:sz="4" w:space="0" w:color="000000"/>
              <w:bottom w:val="single" w:sz="4" w:space="0" w:color="000000"/>
              <w:right w:val="single" w:sz="4" w:space="0" w:color="000000"/>
            </w:tcBorders>
            <w:shd w:val="clear" w:color="000000" w:fill="FFFFFF"/>
            <w:vAlign w:val="bottom"/>
            <w:hideMark/>
          </w:tcPr>
          <w:p w:rsidR="00E3680F" w:rsidRPr="00E3680F" w:rsidRDefault="00E3680F" w:rsidP="00E3680F">
            <w:pPr>
              <w:rPr>
                <w:color w:val="000000"/>
                <w:sz w:val="20"/>
                <w:szCs w:val="20"/>
              </w:rPr>
            </w:pPr>
            <w:r w:rsidRPr="00E3680F">
              <w:rPr>
                <w:color w:val="000000"/>
                <w:sz w:val="20"/>
                <w:szCs w:val="20"/>
              </w:rPr>
              <w:t>Расходы на обеспечение функций депутатов представительного органа муниципального образования</w:t>
            </w:r>
          </w:p>
        </w:tc>
        <w:tc>
          <w:tcPr>
            <w:tcW w:w="709"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6200000190</w:t>
            </w:r>
          </w:p>
        </w:tc>
        <w:tc>
          <w:tcPr>
            <w:tcW w:w="885"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451"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450 000,00</w:t>
            </w:r>
          </w:p>
        </w:tc>
      </w:tr>
      <w:tr w:rsidR="00E3680F" w:rsidRPr="00E3680F" w:rsidTr="00CE33F4">
        <w:trPr>
          <w:trHeight w:val="769"/>
        </w:trPr>
        <w:tc>
          <w:tcPr>
            <w:tcW w:w="4361" w:type="dxa"/>
            <w:tcBorders>
              <w:top w:val="nil"/>
              <w:left w:val="single" w:sz="4" w:space="0" w:color="000000"/>
              <w:bottom w:val="single" w:sz="4" w:space="0" w:color="000000"/>
              <w:right w:val="single" w:sz="4" w:space="0" w:color="000000"/>
            </w:tcBorders>
            <w:shd w:val="clear" w:color="000000" w:fill="FFFFFF"/>
            <w:vAlign w:val="bottom"/>
            <w:hideMark/>
          </w:tcPr>
          <w:p w:rsidR="00E3680F" w:rsidRPr="00E3680F" w:rsidRDefault="00E3680F" w:rsidP="00E3680F">
            <w:pPr>
              <w:rPr>
                <w:color w:val="000000"/>
                <w:sz w:val="20"/>
                <w:szCs w:val="20"/>
              </w:rPr>
            </w:pPr>
            <w:r w:rsidRPr="00E3680F">
              <w:rPr>
                <w:color w:val="000000"/>
                <w:sz w:val="20"/>
                <w:szCs w:val="20"/>
              </w:rPr>
              <w:t xml:space="preserve">Расходы на выплаты персоналу в целях обеспечения функций государственными (муниципальными) органами, казенными учреждениями, органами </w:t>
            </w:r>
            <w:r w:rsidR="000F2261">
              <w:rPr>
                <w:color w:val="000000"/>
                <w:sz w:val="20"/>
                <w:szCs w:val="20"/>
              </w:rPr>
              <w:t>управления</w:t>
            </w:r>
            <w:r w:rsidRPr="00E3680F">
              <w:rPr>
                <w:color w:val="000000"/>
                <w:sz w:val="20"/>
                <w:szCs w:val="20"/>
              </w:rPr>
              <w:t xml:space="preserve"> государственными внебюджетными фондами.</w:t>
            </w:r>
          </w:p>
        </w:tc>
        <w:tc>
          <w:tcPr>
            <w:tcW w:w="709"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885"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100</w:t>
            </w:r>
          </w:p>
        </w:tc>
        <w:tc>
          <w:tcPr>
            <w:tcW w:w="1451"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450 000,00</w:t>
            </w:r>
          </w:p>
        </w:tc>
      </w:tr>
      <w:tr w:rsidR="00E3680F" w:rsidRPr="00E3680F" w:rsidTr="00CE33F4">
        <w:trPr>
          <w:trHeight w:val="765"/>
        </w:trPr>
        <w:tc>
          <w:tcPr>
            <w:tcW w:w="4361" w:type="dxa"/>
            <w:tcBorders>
              <w:top w:val="nil"/>
              <w:left w:val="single" w:sz="4" w:space="0" w:color="000000"/>
              <w:bottom w:val="single" w:sz="4" w:space="0" w:color="000000"/>
              <w:right w:val="single" w:sz="4" w:space="0" w:color="000000"/>
            </w:tcBorders>
            <w:shd w:val="clear" w:color="000000" w:fill="FFFF99"/>
            <w:vAlign w:val="bottom"/>
            <w:hideMark/>
          </w:tcPr>
          <w:p w:rsidR="00E3680F" w:rsidRPr="00E3680F" w:rsidRDefault="00E3680F" w:rsidP="00E3680F">
            <w:pPr>
              <w:rPr>
                <w:color w:val="000000"/>
                <w:sz w:val="20"/>
                <w:szCs w:val="20"/>
              </w:rPr>
            </w:pPr>
            <w:r w:rsidRPr="00E3680F">
              <w:rPr>
                <w:color w:val="000000"/>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09"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999</w:t>
            </w:r>
          </w:p>
        </w:tc>
        <w:tc>
          <w:tcPr>
            <w:tcW w:w="1134"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0104</w:t>
            </w:r>
          </w:p>
        </w:tc>
        <w:tc>
          <w:tcPr>
            <w:tcW w:w="1383"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885"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451"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4 434 591,00</w:t>
            </w:r>
          </w:p>
        </w:tc>
      </w:tr>
      <w:tr w:rsidR="00E3680F" w:rsidRPr="00E3680F" w:rsidTr="00CE33F4">
        <w:trPr>
          <w:trHeight w:val="510"/>
        </w:trPr>
        <w:tc>
          <w:tcPr>
            <w:tcW w:w="4361" w:type="dxa"/>
            <w:tcBorders>
              <w:top w:val="nil"/>
              <w:left w:val="single" w:sz="4" w:space="0" w:color="000000"/>
              <w:bottom w:val="single" w:sz="4" w:space="0" w:color="000000"/>
              <w:right w:val="single" w:sz="4" w:space="0" w:color="000000"/>
            </w:tcBorders>
            <w:shd w:val="clear" w:color="000000" w:fill="FFFFFF"/>
            <w:vAlign w:val="bottom"/>
            <w:hideMark/>
          </w:tcPr>
          <w:p w:rsidR="00E3680F" w:rsidRPr="00E3680F" w:rsidRDefault="00E3680F" w:rsidP="00E3680F">
            <w:pPr>
              <w:rPr>
                <w:color w:val="000000"/>
                <w:sz w:val="20"/>
                <w:szCs w:val="20"/>
              </w:rPr>
            </w:pPr>
            <w:r w:rsidRPr="00E3680F">
              <w:rPr>
                <w:color w:val="000000"/>
                <w:sz w:val="20"/>
                <w:szCs w:val="20"/>
              </w:rPr>
              <w:t>Расходы на выплаты по оплате труда работников органов местного самоуправления</w:t>
            </w:r>
          </w:p>
        </w:tc>
        <w:tc>
          <w:tcPr>
            <w:tcW w:w="709"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6600000110</w:t>
            </w:r>
          </w:p>
        </w:tc>
        <w:tc>
          <w:tcPr>
            <w:tcW w:w="885"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451" w:type="dxa"/>
            <w:tcBorders>
              <w:top w:val="nil"/>
              <w:left w:val="nil"/>
              <w:bottom w:val="single" w:sz="4" w:space="0" w:color="000000"/>
              <w:right w:val="single" w:sz="4" w:space="0" w:color="000000"/>
            </w:tcBorders>
            <w:shd w:val="clear" w:color="auto" w:fill="auto"/>
            <w:noWrap/>
            <w:vAlign w:val="bottom"/>
            <w:hideMark/>
          </w:tcPr>
          <w:p w:rsidR="00E3680F" w:rsidRPr="00E3680F" w:rsidRDefault="00E3680F" w:rsidP="00E3680F">
            <w:pPr>
              <w:jc w:val="center"/>
              <w:rPr>
                <w:color w:val="000000"/>
                <w:sz w:val="20"/>
                <w:szCs w:val="20"/>
              </w:rPr>
            </w:pPr>
            <w:r w:rsidRPr="00E3680F">
              <w:rPr>
                <w:color w:val="000000"/>
                <w:sz w:val="20"/>
                <w:szCs w:val="20"/>
              </w:rPr>
              <w:t>4 018 591,00</w:t>
            </w:r>
          </w:p>
        </w:tc>
      </w:tr>
      <w:tr w:rsidR="00E3680F" w:rsidRPr="00E3680F" w:rsidTr="00CE33F4">
        <w:trPr>
          <w:trHeight w:val="1110"/>
        </w:trPr>
        <w:tc>
          <w:tcPr>
            <w:tcW w:w="4361" w:type="dxa"/>
            <w:tcBorders>
              <w:top w:val="nil"/>
              <w:left w:val="single" w:sz="4" w:space="0" w:color="000000"/>
              <w:bottom w:val="single" w:sz="4" w:space="0" w:color="000000"/>
              <w:right w:val="single" w:sz="4" w:space="0" w:color="000000"/>
            </w:tcBorders>
            <w:shd w:val="clear" w:color="000000" w:fill="FFFFFF"/>
            <w:vAlign w:val="bottom"/>
            <w:hideMark/>
          </w:tcPr>
          <w:p w:rsidR="00E3680F" w:rsidRPr="00E3680F" w:rsidRDefault="00E3680F" w:rsidP="00E3680F">
            <w:pPr>
              <w:rPr>
                <w:color w:val="000000"/>
                <w:sz w:val="20"/>
                <w:szCs w:val="20"/>
              </w:rPr>
            </w:pPr>
            <w:r w:rsidRPr="00E3680F">
              <w:rPr>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885"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100</w:t>
            </w:r>
          </w:p>
        </w:tc>
        <w:tc>
          <w:tcPr>
            <w:tcW w:w="1451" w:type="dxa"/>
            <w:tcBorders>
              <w:top w:val="nil"/>
              <w:left w:val="nil"/>
              <w:bottom w:val="single" w:sz="4" w:space="0" w:color="000000"/>
              <w:right w:val="single" w:sz="4" w:space="0" w:color="000000"/>
            </w:tcBorders>
            <w:shd w:val="clear" w:color="auto" w:fill="auto"/>
            <w:noWrap/>
            <w:vAlign w:val="center"/>
            <w:hideMark/>
          </w:tcPr>
          <w:p w:rsidR="00E3680F" w:rsidRPr="00E3680F" w:rsidRDefault="00E3680F" w:rsidP="00E3680F">
            <w:pPr>
              <w:jc w:val="center"/>
              <w:rPr>
                <w:sz w:val="20"/>
                <w:szCs w:val="20"/>
              </w:rPr>
            </w:pPr>
            <w:r w:rsidRPr="00E3680F">
              <w:rPr>
                <w:sz w:val="20"/>
                <w:szCs w:val="20"/>
              </w:rPr>
              <w:t>4 018 591,00</w:t>
            </w:r>
          </w:p>
        </w:tc>
      </w:tr>
      <w:tr w:rsidR="00E3680F" w:rsidRPr="00E3680F" w:rsidTr="00CE33F4">
        <w:trPr>
          <w:trHeight w:val="510"/>
        </w:trPr>
        <w:tc>
          <w:tcPr>
            <w:tcW w:w="4361" w:type="dxa"/>
            <w:tcBorders>
              <w:top w:val="nil"/>
              <w:left w:val="single" w:sz="4" w:space="0" w:color="000000"/>
              <w:bottom w:val="single" w:sz="4" w:space="0" w:color="000000"/>
              <w:right w:val="single" w:sz="4" w:space="0" w:color="000000"/>
            </w:tcBorders>
            <w:shd w:val="clear" w:color="000000" w:fill="FFFFFF"/>
            <w:vAlign w:val="bottom"/>
            <w:hideMark/>
          </w:tcPr>
          <w:p w:rsidR="00E3680F" w:rsidRPr="00E3680F" w:rsidRDefault="00E3680F" w:rsidP="00E3680F">
            <w:pPr>
              <w:rPr>
                <w:color w:val="000000"/>
                <w:sz w:val="20"/>
                <w:szCs w:val="20"/>
              </w:rPr>
            </w:pPr>
            <w:r w:rsidRPr="00E3680F">
              <w:rPr>
                <w:color w:val="000000"/>
                <w:sz w:val="20"/>
                <w:szCs w:val="20"/>
              </w:rPr>
              <w:lastRenderedPageBreak/>
              <w:t>Расходы на обеспечение функций органов местного самоуправления</w:t>
            </w:r>
          </w:p>
        </w:tc>
        <w:tc>
          <w:tcPr>
            <w:tcW w:w="709"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6600000190</w:t>
            </w:r>
          </w:p>
        </w:tc>
        <w:tc>
          <w:tcPr>
            <w:tcW w:w="885"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451" w:type="dxa"/>
            <w:tcBorders>
              <w:top w:val="nil"/>
              <w:left w:val="nil"/>
              <w:bottom w:val="single" w:sz="4" w:space="0" w:color="000000"/>
              <w:right w:val="single" w:sz="4" w:space="0" w:color="000000"/>
            </w:tcBorders>
            <w:shd w:val="clear" w:color="auto" w:fill="auto"/>
            <w:noWrap/>
            <w:vAlign w:val="bottom"/>
            <w:hideMark/>
          </w:tcPr>
          <w:p w:rsidR="00E3680F" w:rsidRPr="00E3680F" w:rsidRDefault="00E3680F" w:rsidP="00E3680F">
            <w:pPr>
              <w:jc w:val="center"/>
              <w:rPr>
                <w:color w:val="000000"/>
                <w:sz w:val="20"/>
                <w:szCs w:val="20"/>
              </w:rPr>
            </w:pPr>
            <w:r w:rsidRPr="00E3680F">
              <w:rPr>
                <w:color w:val="000000"/>
                <w:sz w:val="20"/>
                <w:szCs w:val="20"/>
              </w:rPr>
              <w:t>410 000,00</w:t>
            </w:r>
          </w:p>
        </w:tc>
      </w:tr>
      <w:tr w:rsidR="00E3680F" w:rsidRPr="00E3680F" w:rsidTr="00CE33F4">
        <w:trPr>
          <w:trHeight w:val="510"/>
        </w:trPr>
        <w:tc>
          <w:tcPr>
            <w:tcW w:w="4361" w:type="dxa"/>
            <w:tcBorders>
              <w:top w:val="nil"/>
              <w:left w:val="single" w:sz="4" w:space="0" w:color="000000"/>
              <w:bottom w:val="single" w:sz="4" w:space="0" w:color="000000"/>
              <w:right w:val="single" w:sz="4" w:space="0" w:color="000000"/>
            </w:tcBorders>
            <w:shd w:val="clear" w:color="000000" w:fill="FFFFFF"/>
            <w:vAlign w:val="bottom"/>
            <w:hideMark/>
          </w:tcPr>
          <w:p w:rsidR="00E3680F" w:rsidRPr="00E3680F" w:rsidRDefault="00E3680F" w:rsidP="00E3680F">
            <w:pPr>
              <w:rPr>
                <w:color w:val="000000"/>
                <w:sz w:val="20"/>
                <w:szCs w:val="20"/>
              </w:rPr>
            </w:pPr>
            <w:r w:rsidRPr="00E3680F">
              <w:rPr>
                <w:color w:val="000000"/>
                <w:sz w:val="20"/>
                <w:szCs w:val="20"/>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885"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200</w:t>
            </w:r>
          </w:p>
        </w:tc>
        <w:tc>
          <w:tcPr>
            <w:tcW w:w="1451" w:type="dxa"/>
            <w:tcBorders>
              <w:top w:val="nil"/>
              <w:left w:val="nil"/>
              <w:bottom w:val="single" w:sz="4" w:space="0" w:color="000000"/>
              <w:right w:val="single" w:sz="4" w:space="0" w:color="000000"/>
            </w:tcBorders>
            <w:shd w:val="clear" w:color="auto" w:fill="auto"/>
            <w:noWrap/>
            <w:vAlign w:val="center"/>
            <w:hideMark/>
          </w:tcPr>
          <w:p w:rsidR="00E3680F" w:rsidRPr="00E3680F" w:rsidRDefault="00E3680F" w:rsidP="00E3680F">
            <w:pPr>
              <w:jc w:val="center"/>
              <w:rPr>
                <w:sz w:val="20"/>
                <w:szCs w:val="20"/>
              </w:rPr>
            </w:pPr>
            <w:r w:rsidRPr="00E3680F">
              <w:rPr>
                <w:sz w:val="20"/>
                <w:szCs w:val="20"/>
              </w:rPr>
              <w:t>400 000,00</w:t>
            </w:r>
          </w:p>
        </w:tc>
      </w:tr>
      <w:tr w:rsidR="00E3680F" w:rsidRPr="00E3680F" w:rsidTr="00CE33F4">
        <w:trPr>
          <w:trHeight w:val="255"/>
        </w:trPr>
        <w:tc>
          <w:tcPr>
            <w:tcW w:w="4361" w:type="dxa"/>
            <w:tcBorders>
              <w:top w:val="nil"/>
              <w:left w:val="single" w:sz="4" w:space="0" w:color="000000"/>
              <w:bottom w:val="single" w:sz="4" w:space="0" w:color="000000"/>
              <w:right w:val="single" w:sz="4" w:space="0" w:color="000000"/>
            </w:tcBorders>
            <w:shd w:val="clear" w:color="000000" w:fill="FFFFFF"/>
            <w:vAlign w:val="bottom"/>
            <w:hideMark/>
          </w:tcPr>
          <w:p w:rsidR="00E3680F" w:rsidRPr="00E3680F" w:rsidRDefault="00E3680F" w:rsidP="00E3680F">
            <w:pPr>
              <w:rPr>
                <w:color w:val="000000"/>
                <w:sz w:val="20"/>
                <w:szCs w:val="20"/>
              </w:rPr>
            </w:pPr>
            <w:r w:rsidRPr="00E3680F">
              <w:rPr>
                <w:color w:val="000000"/>
                <w:sz w:val="20"/>
                <w:szCs w:val="20"/>
              </w:rPr>
              <w:t>Иные бюджетные ассигнования</w:t>
            </w:r>
          </w:p>
        </w:tc>
        <w:tc>
          <w:tcPr>
            <w:tcW w:w="709"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885"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800</w:t>
            </w:r>
          </w:p>
        </w:tc>
        <w:tc>
          <w:tcPr>
            <w:tcW w:w="1451" w:type="dxa"/>
            <w:tcBorders>
              <w:top w:val="nil"/>
              <w:left w:val="nil"/>
              <w:bottom w:val="single" w:sz="4" w:space="0" w:color="000000"/>
              <w:right w:val="single" w:sz="4" w:space="0" w:color="000000"/>
            </w:tcBorders>
            <w:shd w:val="clear" w:color="auto" w:fill="auto"/>
            <w:noWrap/>
            <w:vAlign w:val="center"/>
            <w:hideMark/>
          </w:tcPr>
          <w:p w:rsidR="00E3680F" w:rsidRPr="00E3680F" w:rsidRDefault="00E3680F" w:rsidP="00E3680F">
            <w:pPr>
              <w:jc w:val="center"/>
              <w:rPr>
                <w:sz w:val="20"/>
                <w:szCs w:val="20"/>
              </w:rPr>
            </w:pPr>
            <w:r w:rsidRPr="00E3680F">
              <w:rPr>
                <w:sz w:val="20"/>
                <w:szCs w:val="20"/>
              </w:rPr>
              <w:t>10 000,00</w:t>
            </w:r>
          </w:p>
        </w:tc>
      </w:tr>
      <w:tr w:rsidR="00E3680F" w:rsidRPr="00E3680F" w:rsidTr="00CE33F4">
        <w:trPr>
          <w:trHeight w:val="1020"/>
        </w:trPr>
        <w:tc>
          <w:tcPr>
            <w:tcW w:w="4361" w:type="dxa"/>
            <w:tcBorders>
              <w:top w:val="nil"/>
              <w:left w:val="single" w:sz="4" w:space="0" w:color="000000"/>
              <w:bottom w:val="single" w:sz="4" w:space="0" w:color="000000"/>
              <w:right w:val="single" w:sz="4" w:space="0" w:color="000000"/>
            </w:tcBorders>
            <w:shd w:val="clear" w:color="000000" w:fill="FFFFFF"/>
            <w:vAlign w:val="bottom"/>
            <w:hideMark/>
          </w:tcPr>
          <w:p w:rsidR="00E3680F" w:rsidRPr="00E3680F" w:rsidRDefault="00E3680F" w:rsidP="00E3680F">
            <w:pPr>
              <w:rPr>
                <w:color w:val="000000"/>
                <w:sz w:val="20"/>
                <w:szCs w:val="20"/>
              </w:rPr>
            </w:pPr>
            <w:r w:rsidRPr="00E3680F">
              <w:rPr>
                <w:color w:val="000000"/>
                <w:sz w:val="20"/>
                <w:szCs w:val="20"/>
              </w:rPr>
              <w:t>Расходы на осуществление переданных муниципальным образованиям государственных полномочий Костромской области по составлению протоколов об административных правонарушениях</w:t>
            </w:r>
          </w:p>
        </w:tc>
        <w:tc>
          <w:tcPr>
            <w:tcW w:w="709"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6600072090</w:t>
            </w:r>
          </w:p>
        </w:tc>
        <w:tc>
          <w:tcPr>
            <w:tcW w:w="885"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451" w:type="dxa"/>
            <w:tcBorders>
              <w:top w:val="nil"/>
              <w:left w:val="nil"/>
              <w:bottom w:val="single" w:sz="4" w:space="0" w:color="000000"/>
              <w:right w:val="single" w:sz="4" w:space="0" w:color="000000"/>
            </w:tcBorders>
            <w:shd w:val="clear" w:color="auto" w:fill="auto"/>
            <w:noWrap/>
            <w:vAlign w:val="bottom"/>
            <w:hideMark/>
          </w:tcPr>
          <w:p w:rsidR="00E3680F" w:rsidRPr="00E3680F" w:rsidRDefault="00E3680F" w:rsidP="00E3680F">
            <w:pPr>
              <w:jc w:val="center"/>
              <w:rPr>
                <w:color w:val="000000"/>
                <w:sz w:val="20"/>
                <w:szCs w:val="20"/>
              </w:rPr>
            </w:pPr>
            <w:r w:rsidRPr="00E3680F">
              <w:rPr>
                <w:color w:val="000000"/>
                <w:sz w:val="20"/>
                <w:szCs w:val="20"/>
              </w:rPr>
              <w:t>6 000,00</w:t>
            </w:r>
          </w:p>
        </w:tc>
      </w:tr>
      <w:tr w:rsidR="00E3680F" w:rsidRPr="00E3680F" w:rsidTr="00CE33F4">
        <w:trPr>
          <w:trHeight w:val="510"/>
        </w:trPr>
        <w:tc>
          <w:tcPr>
            <w:tcW w:w="4361" w:type="dxa"/>
            <w:tcBorders>
              <w:top w:val="nil"/>
              <w:left w:val="single" w:sz="4" w:space="0" w:color="000000"/>
              <w:bottom w:val="single" w:sz="4" w:space="0" w:color="000000"/>
              <w:right w:val="single" w:sz="4" w:space="0" w:color="000000"/>
            </w:tcBorders>
            <w:shd w:val="clear" w:color="000000" w:fill="FFFFFF"/>
            <w:vAlign w:val="bottom"/>
            <w:hideMark/>
          </w:tcPr>
          <w:p w:rsidR="00E3680F" w:rsidRPr="00E3680F" w:rsidRDefault="00E3680F" w:rsidP="00E3680F">
            <w:pPr>
              <w:rPr>
                <w:color w:val="000000"/>
                <w:sz w:val="20"/>
                <w:szCs w:val="20"/>
              </w:rPr>
            </w:pPr>
            <w:r w:rsidRPr="00E3680F">
              <w:rPr>
                <w:color w:val="000000"/>
                <w:sz w:val="20"/>
                <w:szCs w:val="20"/>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885"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200</w:t>
            </w:r>
          </w:p>
        </w:tc>
        <w:tc>
          <w:tcPr>
            <w:tcW w:w="1451" w:type="dxa"/>
            <w:tcBorders>
              <w:top w:val="nil"/>
              <w:left w:val="nil"/>
              <w:bottom w:val="single" w:sz="4" w:space="0" w:color="000000"/>
              <w:right w:val="single" w:sz="4" w:space="0" w:color="000000"/>
            </w:tcBorders>
            <w:shd w:val="clear" w:color="auto" w:fill="auto"/>
            <w:noWrap/>
            <w:vAlign w:val="bottom"/>
            <w:hideMark/>
          </w:tcPr>
          <w:p w:rsidR="00E3680F" w:rsidRPr="00E3680F" w:rsidRDefault="00E3680F" w:rsidP="00E3680F">
            <w:pPr>
              <w:jc w:val="center"/>
              <w:rPr>
                <w:sz w:val="20"/>
                <w:szCs w:val="20"/>
              </w:rPr>
            </w:pPr>
            <w:r w:rsidRPr="00E3680F">
              <w:rPr>
                <w:sz w:val="20"/>
                <w:szCs w:val="20"/>
              </w:rPr>
              <w:t>6 000,00</w:t>
            </w:r>
          </w:p>
        </w:tc>
      </w:tr>
      <w:tr w:rsidR="00E3680F" w:rsidRPr="00E3680F" w:rsidTr="00CE33F4">
        <w:trPr>
          <w:trHeight w:val="255"/>
        </w:trPr>
        <w:tc>
          <w:tcPr>
            <w:tcW w:w="4361" w:type="dxa"/>
            <w:tcBorders>
              <w:top w:val="nil"/>
              <w:left w:val="single" w:sz="4" w:space="0" w:color="000000"/>
              <w:bottom w:val="single" w:sz="4" w:space="0" w:color="000000"/>
              <w:right w:val="single" w:sz="4" w:space="0" w:color="000000"/>
            </w:tcBorders>
            <w:shd w:val="clear" w:color="000000" w:fill="FFFF99"/>
            <w:vAlign w:val="bottom"/>
            <w:hideMark/>
          </w:tcPr>
          <w:p w:rsidR="00E3680F" w:rsidRPr="00E3680F" w:rsidRDefault="00E3680F" w:rsidP="00E3680F">
            <w:pPr>
              <w:rPr>
                <w:color w:val="000000"/>
                <w:sz w:val="20"/>
                <w:szCs w:val="20"/>
              </w:rPr>
            </w:pPr>
            <w:r w:rsidRPr="00E3680F">
              <w:rPr>
                <w:color w:val="000000"/>
                <w:sz w:val="20"/>
                <w:szCs w:val="20"/>
              </w:rPr>
              <w:t>Другие общегосударственные вопросы</w:t>
            </w:r>
          </w:p>
        </w:tc>
        <w:tc>
          <w:tcPr>
            <w:tcW w:w="709"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999</w:t>
            </w:r>
          </w:p>
        </w:tc>
        <w:tc>
          <w:tcPr>
            <w:tcW w:w="1134"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0113</w:t>
            </w:r>
          </w:p>
        </w:tc>
        <w:tc>
          <w:tcPr>
            <w:tcW w:w="1383"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885"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451"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4 119 145,00</w:t>
            </w:r>
          </w:p>
        </w:tc>
      </w:tr>
      <w:tr w:rsidR="00E3680F" w:rsidRPr="00E3680F" w:rsidTr="00CE33F4">
        <w:trPr>
          <w:trHeight w:val="1020"/>
        </w:trPr>
        <w:tc>
          <w:tcPr>
            <w:tcW w:w="4361" w:type="dxa"/>
            <w:tcBorders>
              <w:top w:val="nil"/>
              <w:left w:val="single" w:sz="4" w:space="0" w:color="000000"/>
              <w:bottom w:val="single" w:sz="4" w:space="0" w:color="000000"/>
              <w:right w:val="single" w:sz="4" w:space="0" w:color="000000"/>
            </w:tcBorders>
            <w:shd w:val="clear" w:color="auto" w:fill="auto"/>
            <w:vAlign w:val="bottom"/>
            <w:hideMark/>
          </w:tcPr>
          <w:p w:rsidR="00E3680F" w:rsidRPr="00E3680F" w:rsidRDefault="00E3680F" w:rsidP="00E3680F">
            <w:pPr>
              <w:rPr>
                <w:color w:val="000000"/>
                <w:sz w:val="20"/>
                <w:szCs w:val="20"/>
              </w:rPr>
            </w:pPr>
            <w:r w:rsidRPr="00E3680F">
              <w:rPr>
                <w:color w:val="000000"/>
                <w:sz w:val="20"/>
                <w:szCs w:val="20"/>
              </w:rPr>
              <w:t>Расходы на обеспечение деятельности (оказание услуг) подведомственных учреждений, осуществляющих реализацию функций, связанных с общегосударственным управлением</w:t>
            </w:r>
          </w:p>
        </w:tc>
        <w:tc>
          <w:tcPr>
            <w:tcW w:w="709"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990000059Ю</w:t>
            </w:r>
          </w:p>
        </w:tc>
        <w:tc>
          <w:tcPr>
            <w:tcW w:w="885"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451" w:type="dxa"/>
            <w:tcBorders>
              <w:top w:val="nil"/>
              <w:left w:val="nil"/>
              <w:bottom w:val="single" w:sz="4" w:space="0" w:color="000000"/>
              <w:right w:val="single" w:sz="4" w:space="0" w:color="000000"/>
            </w:tcBorders>
            <w:shd w:val="clear" w:color="auto" w:fill="auto"/>
            <w:noWrap/>
            <w:vAlign w:val="bottom"/>
            <w:hideMark/>
          </w:tcPr>
          <w:p w:rsidR="00E3680F" w:rsidRPr="00E3680F" w:rsidRDefault="00E3680F" w:rsidP="00E3680F">
            <w:pPr>
              <w:jc w:val="center"/>
              <w:rPr>
                <w:color w:val="000000"/>
                <w:sz w:val="20"/>
                <w:szCs w:val="20"/>
              </w:rPr>
            </w:pPr>
            <w:r w:rsidRPr="00E3680F">
              <w:rPr>
                <w:color w:val="000000"/>
                <w:sz w:val="20"/>
                <w:szCs w:val="20"/>
              </w:rPr>
              <w:t>3 066 070,00</w:t>
            </w:r>
          </w:p>
        </w:tc>
      </w:tr>
      <w:tr w:rsidR="00E3680F" w:rsidRPr="00E3680F" w:rsidTr="00CE33F4">
        <w:trPr>
          <w:trHeight w:val="1275"/>
        </w:trPr>
        <w:tc>
          <w:tcPr>
            <w:tcW w:w="4361" w:type="dxa"/>
            <w:tcBorders>
              <w:top w:val="nil"/>
              <w:left w:val="single" w:sz="4" w:space="0" w:color="000000"/>
              <w:bottom w:val="single" w:sz="4" w:space="0" w:color="000000"/>
              <w:right w:val="single" w:sz="4" w:space="0" w:color="000000"/>
            </w:tcBorders>
            <w:shd w:val="clear" w:color="auto" w:fill="auto"/>
            <w:vAlign w:val="bottom"/>
            <w:hideMark/>
          </w:tcPr>
          <w:p w:rsidR="00E3680F" w:rsidRPr="00E3680F" w:rsidRDefault="00E3680F" w:rsidP="00E3680F">
            <w:pPr>
              <w:rPr>
                <w:color w:val="000000"/>
                <w:sz w:val="20"/>
                <w:szCs w:val="20"/>
              </w:rPr>
            </w:pPr>
            <w:r w:rsidRPr="00E3680F">
              <w:rPr>
                <w:color w:val="000000"/>
                <w:sz w:val="20"/>
                <w:szCs w:val="20"/>
              </w:rPr>
              <w:t>Расходы на выплаты персоналу в целях обеспечения функций государственными (муниципальными) органами, казенными уч</w:t>
            </w:r>
            <w:r w:rsidR="000F2261">
              <w:rPr>
                <w:color w:val="000000"/>
                <w:sz w:val="20"/>
                <w:szCs w:val="20"/>
              </w:rPr>
              <w:t>реждениями, органами управления</w:t>
            </w:r>
            <w:r w:rsidRPr="00E3680F">
              <w:rPr>
                <w:color w:val="000000"/>
                <w:sz w:val="20"/>
                <w:szCs w:val="20"/>
              </w:rPr>
              <w:t xml:space="preserve"> государственными внебюджетными фондами.</w:t>
            </w:r>
          </w:p>
        </w:tc>
        <w:tc>
          <w:tcPr>
            <w:tcW w:w="709"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885"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100</w:t>
            </w:r>
          </w:p>
        </w:tc>
        <w:tc>
          <w:tcPr>
            <w:tcW w:w="1451" w:type="dxa"/>
            <w:tcBorders>
              <w:top w:val="nil"/>
              <w:left w:val="nil"/>
              <w:bottom w:val="single" w:sz="4" w:space="0" w:color="000000"/>
              <w:right w:val="single" w:sz="4" w:space="0" w:color="000000"/>
            </w:tcBorders>
            <w:shd w:val="clear" w:color="auto" w:fill="auto"/>
            <w:noWrap/>
            <w:vAlign w:val="center"/>
            <w:hideMark/>
          </w:tcPr>
          <w:p w:rsidR="00E3680F" w:rsidRPr="00E3680F" w:rsidRDefault="00E3680F" w:rsidP="00E3680F">
            <w:pPr>
              <w:jc w:val="center"/>
              <w:rPr>
                <w:sz w:val="20"/>
                <w:szCs w:val="20"/>
              </w:rPr>
            </w:pPr>
            <w:r w:rsidRPr="00E3680F">
              <w:rPr>
                <w:sz w:val="20"/>
                <w:szCs w:val="20"/>
              </w:rPr>
              <w:t>2 427 070,00</w:t>
            </w:r>
          </w:p>
        </w:tc>
      </w:tr>
      <w:tr w:rsidR="00E3680F" w:rsidRPr="00E3680F" w:rsidTr="00CE33F4">
        <w:trPr>
          <w:trHeight w:val="510"/>
        </w:trPr>
        <w:tc>
          <w:tcPr>
            <w:tcW w:w="4361" w:type="dxa"/>
            <w:tcBorders>
              <w:top w:val="nil"/>
              <w:left w:val="single" w:sz="4" w:space="0" w:color="000000"/>
              <w:bottom w:val="single" w:sz="4" w:space="0" w:color="000000"/>
              <w:right w:val="single" w:sz="4" w:space="0" w:color="000000"/>
            </w:tcBorders>
            <w:shd w:val="clear" w:color="auto" w:fill="auto"/>
            <w:vAlign w:val="bottom"/>
            <w:hideMark/>
          </w:tcPr>
          <w:p w:rsidR="00E3680F" w:rsidRPr="00E3680F" w:rsidRDefault="00E3680F" w:rsidP="00E3680F">
            <w:pPr>
              <w:rPr>
                <w:color w:val="000000"/>
                <w:sz w:val="20"/>
                <w:szCs w:val="20"/>
              </w:rPr>
            </w:pPr>
            <w:r w:rsidRPr="00E3680F">
              <w:rPr>
                <w:color w:val="000000"/>
                <w:sz w:val="20"/>
                <w:szCs w:val="20"/>
              </w:rPr>
              <w:t>Закупка товаров</w:t>
            </w:r>
            <w:r w:rsidR="000F2261">
              <w:rPr>
                <w:color w:val="000000"/>
                <w:sz w:val="20"/>
                <w:szCs w:val="20"/>
              </w:rPr>
              <w:t>, работ и услуг для обеспечения</w:t>
            </w:r>
            <w:r w:rsidRPr="00E3680F">
              <w:rPr>
                <w:color w:val="000000"/>
                <w:sz w:val="20"/>
                <w:szCs w:val="20"/>
              </w:rPr>
              <w:t xml:space="preserve"> государственных (муниципальных) нужд</w:t>
            </w:r>
          </w:p>
        </w:tc>
        <w:tc>
          <w:tcPr>
            <w:tcW w:w="709"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885"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200</w:t>
            </w:r>
          </w:p>
        </w:tc>
        <w:tc>
          <w:tcPr>
            <w:tcW w:w="1451" w:type="dxa"/>
            <w:tcBorders>
              <w:top w:val="nil"/>
              <w:left w:val="nil"/>
              <w:bottom w:val="single" w:sz="4" w:space="0" w:color="000000"/>
              <w:right w:val="single" w:sz="4" w:space="0" w:color="000000"/>
            </w:tcBorders>
            <w:shd w:val="clear" w:color="auto" w:fill="auto"/>
            <w:noWrap/>
            <w:vAlign w:val="center"/>
            <w:hideMark/>
          </w:tcPr>
          <w:p w:rsidR="00E3680F" w:rsidRPr="00E3680F" w:rsidRDefault="00E3680F" w:rsidP="00E3680F">
            <w:pPr>
              <w:jc w:val="center"/>
              <w:rPr>
                <w:sz w:val="20"/>
                <w:szCs w:val="20"/>
              </w:rPr>
            </w:pPr>
            <w:r w:rsidRPr="00E3680F">
              <w:rPr>
                <w:sz w:val="20"/>
                <w:szCs w:val="20"/>
              </w:rPr>
              <w:t>629 000,00</w:t>
            </w:r>
          </w:p>
        </w:tc>
      </w:tr>
      <w:tr w:rsidR="00E3680F" w:rsidRPr="00E3680F" w:rsidTr="00CE33F4">
        <w:trPr>
          <w:trHeight w:val="255"/>
        </w:trPr>
        <w:tc>
          <w:tcPr>
            <w:tcW w:w="4361" w:type="dxa"/>
            <w:tcBorders>
              <w:top w:val="nil"/>
              <w:left w:val="single" w:sz="4" w:space="0" w:color="000000"/>
              <w:bottom w:val="single" w:sz="4" w:space="0" w:color="000000"/>
              <w:right w:val="single" w:sz="4" w:space="0" w:color="000000"/>
            </w:tcBorders>
            <w:shd w:val="clear" w:color="auto" w:fill="auto"/>
            <w:vAlign w:val="bottom"/>
            <w:hideMark/>
          </w:tcPr>
          <w:p w:rsidR="00E3680F" w:rsidRPr="00E3680F" w:rsidRDefault="00E3680F" w:rsidP="00E3680F">
            <w:pPr>
              <w:rPr>
                <w:color w:val="000000"/>
                <w:sz w:val="20"/>
                <w:szCs w:val="20"/>
              </w:rPr>
            </w:pPr>
            <w:r w:rsidRPr="00E3680F">
              <w:rPr>
                <w:color w:val="000000"/>
                <w:sz w:val="20"/>
                <w:szCs w:val="20"/>
              </w:rPr>
              <w:t>Иные бюджетные ассигнования</w:t>
            </w:r>
          </w:p>
        </w:tc>
        <w:tc>
          <w:tcPr>
            <w:tcW w:w="709"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885"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800</w:t>
            </w:r>
          </w:p>
        </w:tc>
        <w:tc>
          <w:tcPr>
            <w:tcW w:w="1451" w:type="dxa"/>
            <w:tcBorders>
              <w:top w:val="nil"/>
              <w:left w:val="nil"/>
              <w:bottom w:val="single" w:sz="4" w:space="0" w:color="000000"/>
              <w:right w:val="single" w:sz="4" w:space="0" w:color="000000"/>
            </w:tcBorders>
            <w:shd w:val="clear" w:color="auto" w:fill="auto"/>
            <w:noWrap/>
            <w:vAlign w:val="bottom"/>
            <w:hideMark/>
          </w:tcPr>
          <w:p w:rsidR="00E3680F" w:rsidRPr="00E3680F" w:rsidRDefault="00E3680F" w:rsidP="00E3680F">
            <w:pPr>
              <w:jc w:val="center"/>
              <w:rPr>
                <w:color w:val="000000"/>
                <w:sz w:val="20"/>
                <w:szCs w:val="20"/>
              </w:rPr>
            </w:pPr>
            <w:r w:rsidRPr="00E3680F">
              <w:rPr>
                <w:color w:val="000000"/>
                <w:sz w:val="20"/>
                <w:szCs w:val="20"/>
              </w:rPr>
              <w:t>10 000,00</w:t>
            </w:r>
          </w:p>
        </w:tc>
      </w:tr>
      <w:tr w:rsidR="00E3680F" w:rsidRPr="00E3680F" w:rsidTr="00CE33F4">
        <w:trPr>
          <w:trHeight w:val="1130"/>
        </w:trPr>
        <w:tc>
          <w:tcPr>
            <w:tcW w:w="4361" w:type="dxa"/>
            <w:tcBorders>
              <w:top w:val="nil"/>
              <w:left w:val="single" w:sz="4" w:space="0" w:color="000000"/>
              <w:bottom w:val="single" w:sz="4" w:space="0" w:color="000000"/>
              <w:right w:val="single" w:sz="4" w:space="0" w:color="000000"/>
            </w:tcBorders>
            <w:shd w:val="clear" w:color="000000" w:fill="FFFFFF"/>
            <w:vAlign w:val="bottom"/>
            <w:hideMark/>
          </w:tcPr>
          <w:p w:rsidR="00E3680F" w:rsidRPr="00E3680F" w:rsidRDefault="00E3680F" w:rsidP="00E3680F">
            <w:pPr>
              <w:rPr>
                <w:color w:val="000000"/>
                <w:sz w:val="20"/>
                <w:szCs w:val="20"/>
              </w:rPr>
            </w:pPr>
            <w:r w:rsidRPr="00E3680F">
              <w:rPr>
                <w:color w:val="000000"/>
                <w:sz w:val="20"/>
                <w:szCs w:val="20"/>
              </w:rPr>
              <w:t>Межбюджетные трансферты бюджету муниципального района на осуществление органами местного самоуправления муниципального района полномочий контрольно- счетного органа поселения по осуществлению внешнего муниципального финансового контроля</w:t>
            </w:r>
          </w:p>
        </w:tc>
        <w:tc>
          <w:tcPr>
            <w:tcW w:w="709"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9900001790</w:t>
            </w:r>
          </w:p>
        </w:tc>
        <w:tc>
          <w:tcPr>
            <w:tcW w:w="885"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451" w:type="dxa"/>
            <w:tcBorders>
              <w:top w:val="nil"/>
              <w:left w:val="nil"/>
              <w:bottom w:val="single" w:sz="4" w:space="0" w:color="000000"/>
              <w:right w:val="single" w:sz="4" w:space="0" w:color="000000"/>
            </w:tcBorders>
            <w:shd w:val="clear" w:color="auto" w:fill="auto"/>
            <w:noWrap/>
            <w:vAlign w:val="bottom"/>
            <w:hideMark/>
          </w:tcPr>
          <w:p w:rsidR="00E3680F" w:rsidRPr="00E3680F" w:rsidRDefault="00E3680F" w:rsidP="00E3680F">
            <w:pPr>
              <w:jc w:val="center"/>
              <w:rPr>
                <w:color w:val="000000"/>
                <w:sz w:val="20"/>
                <w:szCs w:val="20"/>
              </w:rPr>
            </w:pPr>
            <w:r w:rsidRPr="00E3680F">
              <w:rPr>
                <w:color w:val="000000"/>
                <w:sz w:val="20"/>
                <w:szCs w:val="20"/>
              </w:rPr>
              <w:t>120 500,00</w:t>
            </w:r>
          </w:p>
        </w:tc>
      </w:tr>
      <w:tr w:rsidR="00E3680F" w:rsidRPr="00E3680F" w:rsidTr="00CE33F4">
        <w:trPr>
          <w:trHeight w:val="255"/>
        </w:trPr>
        <w:tc>
          <w:tcPr>
            <w:tcW w:w="4361" w:type="dxa"/>
            <w:tcBorders>
              <w:top w:val="nil"/>
              <w:left w:val="single" w:sz="4" w:space="0" w:color="000000"/>
              <w:bottom w:val="single" w:sz="4" w:space="0" w:color="000000"/>
              <w:right w:val="single" w:sz="4" w:space="0" w:color="000000"/>
            </w:tcBorders>
            <w:shd w:val="clear" w:color="000000" w:fill="FFFFFF"/>
            <w:vAlign w:val="bottom"/>
            <w:hideMark/>
          </w:tcPr>
          <w:p w:rsidR="00E3680F" w:rsidRPr="00E3680F" w:rsidRDefault="00E3680F" w:rsidP="00E3680F">
            <w:pPr>
              <w:rPr>
                <w:color w:val="000000"/>
                <w:sz w:val="20"/>
                <w:szCs w:val="20"/>
              </w:rPr>
            </w:pPr>
            <w:r w:rsidRPr="00E3680F">
              <w:rPr>
                <w:color w:val="000000"/>
                <w:sz w:val="20"/>
                <w:szCs w:val="20"/>
              </w:rPr>
              <w:t>Межбюджетные трансферты</w:t>
            </w:r>
          </w:p>
        </w:tc>
        <w:tc>
          <w:tcPr>
            <w:tcW w:w="709"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885"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500</w:t>
            </w:r>
          </w:p>
        </w:tc>
        <w:tc>
          <w:tcPr>
            <w:tcW w:w="1451" w:type="dxa"/>
            <w:tcBorders>
              <w:top w:val="nil"/>
              <w:left w:val="nil"/>
              <w:bottom w:val="single" w:sz="4" w:space="0" w:color="000000"/>
              <w:right w:val="single" w:sz="4" w:space="0" w:color="000000"/>
            </w:tcBorders>
            <w:shd w:val="clear" w:color="auto" w:fill="auto"/>
            <w:noWrap/>
            <w:vAlign w:val="bottom"/>
            <w:hideMark/>
          </w:tcPr>
          <w:p w:rsidR="00E3680F" w:rsidRPr="00E3680F" w:rsidRDefault="00E3680F" w:rsidP="00E3680F">
            <w:pPr>
              <w:jc w:val="center"/>
              <w:rPr>
                <w:color w:val="000000"/>
                <w:sz w:val="20"/>
                <w:szCs w:val="20"/>
              </w:rPr>
            </w:pPr>
            <w:r w:rsidRPr="00E3680F">
              <w:rPr>
                <w:color w:val="000000"/>
                <w:sz w:val="20"/>
                <w:szCs w:val="20"/>
              </w:rPr>
              <w:t>120 500,00</w:t>
            </w:r>
          </w:p>
        </w:tc>
      </w:tr>
      <w:tr w:rsidR="00E3680F" w:rsidRPr="00E3680F" w:rsidTr="00CE33F4">
        <w:trPr>
          <w:trHeight w:val="510"/>
        </w:trPr>
        <w:tc>
          <w:tcPr>
            <w:tcW w:w="4361" w:type="dxa"/>
            <w:tcBorders>
              <w:top w:val="nil"/>
              <w:left w:val="single" w:sz="4" w:space="0" w:color="000000"/>
              <w:bottom w:val="single" w:sz="4" w:space="0" w:color="000000"/>
              <w:right w:val="single" w:sz="4" w:space="0" w:color="000000"/>
            </w:tcBorders>
            <w:shd w:val="clear" w:color="000000" w:fill="FFFFFF"/>
            <w:vAlign w:val="bottom"/>
            <w:hideMark/>
          </w:tcPr>
          <w:p w:rsidR="00E3680F" w:rsidRPr="00E3680F" w:rsidRDefault="00E3680F" w:rsidP="00E3680F">
            <w:pPr>
              <w:rPr>
                <w:color w:val="000000"/>
                <w:sz w:val="20"/>
                <w:szCs w:val="20"/>
              </w:rPr>
            </w:pPr>
            <w:r w:rsidRPr="00E3680F">
              <w:rPr>
                <w:color w:val="000000"/>
                <w:sz w:val="20"/>
                <w:szCs w:val="20"/>
              </w:rPr>
              <w:t>Содержание имущества, находящегося в казне муниципального образования</w:t>
            </w:r>
          </w:p>
        </w:tc>
        <w:tc>
          <w:tcPr>
            <w:tcW w:w="709"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9900021000</w:t>
            </w:r>
          </w:p>
        </w:tc>
        <w:tc>
          <w:tcPr>
            <w:tcW w:w="885"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451" w:type="dxa"/>
            <w:tcBorders>
              <w:top w:val="nil"/>
              <w:left w:val="nil"/>
              <w:bottom w:val="single" w:sz="4" w:space="0" w:color="000000"/>
              <w:right w:val="single" w:sz="4" w:space="0" w:color="000000"/>
            </w:tcBorders>
            <w:shd w:val="clear" w:color="auto" w:fill="auto"/>
            <w:noWrap/>
            <w:vAlign w:val="bottom"/>
            <w:hideMark/>
          </w:tcPr>
          <w:p w:rsidR="00E3680F" w:rsidRPr="00E3680F" w:rsidRDefault="00E3680F" w:rsidP="00E3680F">
            <w:pPr>
              <w:jc w:val="center"/>
              <w:rPr>
                <w:color w:val="000000"/>
                <w:sz w:val="20"/>
                <w:szCs w:val="20"/>
              </w:rPr>
            </w:pPr>
            <w:r w:rsidRPr="00E3680F">
              <w:rPr>
                <w:color w:val="000000"/>
                <w:sz w:val="20"/>
                <w:szCs w:val="20"/>
              </w:rPr>
              <w:t>860 000,00</w:t>
            </w:r>
          </w:p>
        </w:tc>
      </w:tr>
      <w:tr w:rsidR="00E3680F" w:rsidRPr="00E3680F" w:rsidTr="00CE33F4">
        <w:trPr>
          <w:trHeight w:val="510"/>
        </w:trPr>
        <w:tc>
          <w:tcPr>
            <w:tcW w:w="4361" w:type="dxa"/>
            <w:tcBorders>
              <w:top w:val="nil"/>
              <w:left w:val="single" w:sz="4" w:space="0" w:color="000000"/>
              <w:bottom w:val="single" w:sz="4" w:space="0" w:color="000000"/>
              <w:right w:val="single" w:sz="4" w:space="0" w:color="000000"/>
            </w:tcBorders>
            <w:shd w:val="clear" w:color="000000" w:fill="FFFFFF"/>
            <w:vAlign w:val="bottom"/>
            <w:hideMark/>
          </w:tcPr>
          <w:p w:rsidR="00E3680F" w:rsidRPr="00E3680F" w:rsidRDefault="00E3680F" w:rsidP="00E3680F">
            <w:pPr>
              <w:rPr>
                <w:color w:val="000000"/>
                <w:sz w:val="20"/>
                <w:szCs w:val="20"/>
              </w:rPr>
            </w:pPr>
            <w:r w:rsidRPr="00E3680F">
              <w:rPr>
                <w:color w:val="000000"/>
                <w:sz w:val="20"/>
                <w:szCs w:val="20"/>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885"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200</w:t>
            </w:r>
          </w:p>
        </w:tc>
        <w:tc>
          <w:tcPr>
            <w:tcW w:w="1451" w:type="dxa"/>
            <w:tcBorders>
              <w:top w:val="nil"/>
              <w:left w:val="nil"/>
              <w:bottom w:val="single" w:sz="4" w:space="0" w:color="000000"/>
              <w:right w:val="single" w:sz="4" w:space="0" w:color="000000"/>
            </w:tcBorders>
            <w:shd w:val="clear" w:color="auto" w:fill="auto"/>
            <w:noWrap/>
            <w:vAlign w:val="bottom"/>
            <w:hideMark/>
          </w:tcPr>
          <w:p w:rsidR="00E3680F" w:rsidRPr="00E3680F" w:rsidRDefault="00E3680F" w:rsidP="00E3680F">
            <w:pPr>
              <w:jc w:val="center"/>
              <w:rPr>
                <w:color w:val="000000"/>
                <w:sz w:val="20"/>
                <w:szCs w:val="20"/>
              </w:rPr>
            </w:pPr>
            <w:r w:rsidRPr="00E3680F">
              <w:rPr>
                <w:color w:val="000000"/>
                <w:sz w:val="20"/>
                <w:szCs w:val="20"/>
              </w:rPr>
              <w:t>860 000,00</w:t>
            </w:r>
          </w:p>
        </w:tc>
      </w:tr>
      <w:tr w:rsidR="00E3680F" w:rsidRPr="00E3680F" w:rsidTr="00CE33F4">
        <w:trPr>
          <w:trHeight w:val="510"/>
        </w:trPr>
        <w:tc>
          <w:tcPr>
            <w:tcW w:w="4361" w:type="dxa"/>
            <w:tcBorders>
              <w:top w:val="nil"/>
              <w:left w:val="single" w:sz="4" w:space="0" w:color="000000"/>
              <w:bottom w:val="single" w:sz="4" w:space="0" w:color="000000"/>
              <w:right w:val="single" w:sz="4" w:space="0" w:color="000000"/>
            </w:tcBorders>
            <w:shd w:val="clear" w:color="000000" w:fill="FFFFFF"/>
            <w:vAlign w:val="bottom"/>
            <w:hideMark/>
          </w:tcPr>
          <w:p w:rsidR="00E3680F" w:rsidRPr="00E3680F" w:rsidRDefault="00E3680F" w:rsidP="00E3680F">
            <w:pPr>
              <w:rPr>
                <w:color w:val="000000"/>
                <w:sz w:val="20"/>
                <w:szCs w:val="20"/>
              </w:rPr>
            </w:pPr>
            <w:r w:rsidRPr="00E3680F">
              <w:rPr>
                <w:color w:val="000000"/>
                <w:sz w:val="20"/>
                <w:szCs w:val="20"/>
              </w:rPr>
              <w:t>Расходы на оплату членских взносов Ассоциации "Совет муниципальных образований Костромской области»</w:t>
            </w:r>
          </w:p>
        </w:tc>
        <w:tc>
          <w:tcPr>
            <w:tcW w:w="709"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9900022020</w:t>
            </w:r>
          </w:p>
        </w:tc>
        <w:tc>
          <w:tcPr>
            <w:tcW w:w="885"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451" w:type="dxa"/>
            <w:tcBorders>
              <w:top w:val="nil"/>
              <w:left w:val="nil"/>
              <w:bottom w:val="single" w:sz="4" w:space="0" w:color="000000"/>
              <w:right w:val="single" w:sz="4" w:space="0" w:color="000000"/>
            </w:tcBorders>
            <w:shd w:val="clear" w:color="auto" w:fill="auto"/>
            <w:noWrap/>
            <w:vAlign w:val="bottom"/>
            <w:hideMark/>
          </w:tcPr>
          <w:p w:rsidR="00E3680F" w:rsidRPr="00E3680F" w:rsidRDefault="00E3680F" w:rsidP="00E3680F">
            <w:pPr>
              <w:jc w:val="center"/>
              <w:rPr>
                <w:color w:val="000000"/>
                <w:sz w:val="20"/>
                <w:szCs w:val="20"/>
              </w:rPr>
            </w:pPr>
            <w:r w:rsidRPr="00E3680F">
              <w:rPr>
                <w:color w:val="000000"/>
                <w:sz w:val="20"/>
                <w:szCs w:val="20"/>
              </w:rPr>
              <w:t>12 575,00</w:t>
            </w:r>
          </w:p>
        </w:tc>
      </w:tr>
      <w:tr w:rsidR="00E3680F" w:rsidRPr="00E3680F" w:rsidTr="00CE33F4">
        <w:trPr>
          <w:trHeight w:val="255"/>
        </w:trPr>
        <w:tc>
          <w:tcPr>
            <w:tcW w:w="4361" w:type="dxa"/>
            <w:tcBorders>
              <w:top w:val="nil"/>
              <w:left w:val="single" w:sz="4" w:space="0" w:color="000000"/>
              <w:bottom w:val="single" w:sz="4" w:space="0" w:color="000000"/>
              <w:right w:val="single" w:sz="4" w:space="0" w:color="000000"/>
            </w:tcBorders>
            <w:shd w:val="clear" w:color="000000" w:fill="FFFFFF"/>
            <w:vAlign w:val="bottom"/>
            <w:hideMark/>
          </w:tcPr>
          <w:p w:rsidR="00E3680F" w:rsidRPr="00E3680F" w:rsidRDefault="00E3680F" w:rsidP="00E3680F">
            <w:pPr>
              <w:rPr>
                <w:color w:val="000000"/>
                <w:sz w:val="20"/>
                <w:szCs w:val="20"/>
              </w:rPr>
            </w:pPr>
            <w:r w:rsidRPr="00E3680F">
              <w:rPr>
                <w:color w:val="000000"/>
                <w:sz w:val="20"/>
                <w:szCs w:val="20"/>
              </w:rPr>
              <w:t>Иные бюджетные ассигнования</w:t>
            </w:r>
          </w:p>
        </w:tc>
        <w:tc>
          <w:tcPr>
            <w:tcW w:w="709"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885"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800</w:t>
            </w:r>
          </w:p>
        </w:tc>
        <w:tc>
          <w:tcPr>
            <w:tcW w:w="1451" w:type="dxa"/>
            <w:tcBorders>
              <w:top w:val="nil"/>
              <w:left w:val="nil"/>
              <w:bottom w:val="single" w:sz="4" w:space="0" w:color="000000"/>
              <w:right w:val="single" w:sz="4" w:space="0" w:color="000000"/>
            </w:tcBorders>
            <w:shd w:val="clear" w:color="auto" w:fill="auto"/>
            <w:noWrap/>
            <w:vAlign w:val="bottom"/>
            <w:hideMark/>
          </w:tcPr>
          <w:p w:rsidR="00E3680F" w:rsidRPr="00E3680F" w:rsidRDefault="00E3680F" w:rsidP="00E3680F">
            <w:pPr>
              <w:jc w:val="center"/>
              <w:rPr>
                <w:color w:val="000000"/>
                <w:sz w:val="20"/>
                <w:szCs w:val="20"/>
              </w:rPr>
            </w:pPr>
            <w:r w:rsidRPr="00E3680F">
              <w:rPr>
                <w:color w:val="000000"/>
                <w:sz w:val="20"/>
                <w:szCs w:val="20"/>
              </w:rPr>
              <w:t>12 575,00</w:t>
            </w:r>
          </w:p>
        </w:tc>
      </w:tr>
      <w:tr w:rsidR="00E3680F" w:rsidRPr="00E3680F" w:rsidTr="00CE33F4">
        <w:trPr>
          <w:trHeight w:val="510"/>
        </w:trPr>
        <w:tc>
          <w:tcPr>
            <w:tcW w:w="4361" w:type="dxa"/>
            <w:tcBorders>
              <w:top w:val="nil"/>
              <w:left w:val="single" w:sz="4" w:space="0" w:color="000000"/>
              <w:bottom w:val="single" w:sz="4" w:space="0" w:color="000000"/>
              <w:right w:val="single" w:sz="4" w:space="0" w:color="000000"/>
            </w:tcBorders>
            <w:shd w:val="clear" w:color="000000" w:fill="FFFFFF"/>
            <w:vAlign w:val="bottom"/>
            <w:hideMark/>
          </w:tcPr>
          <w:p w:rsidR="00E3680F" w:rsidRPr="00E3680F" w:rsidRDefault="00E3680F" w:rsidP="00E3680F">
            <w:pPr>
              <w:rPr>
                <w:color w:val="000000"/>
                <w:sz w:val="20"/>
                <w:szCs w:val="20"/>
              </w:rPr>
            </w:pPr>
            <w:r w:rsidRPr="00E3680F">
              <w:rPr>
                <w:color w:val="000000"/>
                <w:sz w:val="20"/>
                <w:szCs w:val="20"/>
              </w:rPr>
              <w:t>Обеспечение прочих обязательств муниципального образования</w:t>
            </w:r>
          </w:p>
        </w:tc>
        <w:tc>
          <w:tcPr>
            <w:tcW w:w="709"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9900022040</w:t>
            </w:r>
          </w:p>
        </w:tc>
        <w:tc>
          <w:tcPr>
            <w:tcW w:w="885"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451" w:type="dxa"/>
            <w:tcBorders>
              <w:top w:val="nil"/>
              <w:left w:val="nil"/>
              <w:bottom w:val="single" w:sz="4" w:space="0" w:color="000000"/>
              <w:right w:val="single" w:sz="4" w:space="0" w:color="000000"/>
            </w:tcBorders>
            <w:shd w:val="clear" w:color="auto" w:fill="auto"/>
            <w:noWrap/>
            <w:vAlign w:val="bottom"/>
            <w:hideMark/>
          </w:tcPr>
          <w:p w:rsidR="00E3680F" w:rsidRPr="00E3680F" w:rsidRDefault="00E3680F" w:rsidP="00E3680F">
            <w:pPr>
              <w:jc w:val="center"/>
              <w:rPr>
                <w:color w:val="000000"/>
                <w:sz w:val="20"/>
                <w:szCs w:val="20"/>
              </w:rPr>
            </w:pPr>
            <w:r w:rsidRPr="00E3680F">
              <w:rPr>
                <w:color w:val="000000"/>
                <w:sz w:val="20"/>
                <w:szCs w:val="20"/>
              </w:rPr>
              <w:t>60 000,00</w:t>
            </w:r>
          </w:p>
        </w:tc>
      </w:tr>
      <w:tr w:rsidR="00E3680F" w:rsidRPr="00E3680F" w:rsidTr="00CE33F4">
        <w:trPr>
          <w:trHeight w:val="510"/>
        </w:trPr>
        <w:tc>
          <w:tcPr>
            <w:tcW w:w="4361" w:type="dxa"/>
            <w:tcBorders>
              <w:top w:val="nil"/>
              <w:left w:val="single" w:sz="4" w:space="0" w:color="000000"/>
              <w:bottom w:val="single" w:sz="4" w:space="0" w:color="000000"/>
              <w:right w:val="single" w:sz="4" w:space="0" w:color="000000"/>
            </w:tcBorders>
            <w:shd w:val="clear" w:color="000000" w:fill="FFFFFF"/>
            <w:vAlign w:val="bottom"/>
            <w:hideMark/>
          </w:tcPr>
          <w:p w:rsidR="00E3680F" w:rsidRPr="00E3680F" w:rsidRDefault="00E3680F" w:rsidP="00E3680F">
            <w:pPr>
              <w:rPr>
                <w:color w:val="000000"/>
                <w:sz w:val="20"/>
                <w:szCs w:val="20"/>
              </w:rPr>
            </w:pPr>
            <w:r w:rsidRPr="00E3680F">
              <w:rPr>
                <w:color w:val="000000"/>
                <w:sz w:val="20"/>
                <w:szCs w:val="20"/>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885"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200</w:t>
            </w:r>
          </w:p>
        </w:tc>
        <w:tc>
          <w:tcPr>
            <w:tcW w:w="1451" w:type="dxa"/>
            <w:tcBorders>
              <w:top w:val="nil"/>
              <w:left w:val="nil"/>
              <w:bottom w:val="single" w:sz="4" w:space="0" w:color="000000"/>
              <w:right w:val="single" w:sz="4" w:space="0" w:color="000000"/>
            </w:tcBorders>
            <w:shd w:val="clear" w:color="auto" w:fill="auto"/>
            <w:noWrap/>
            <w:vAlign w:val="bottom"/>
            <w:hideMark/>
          </w:tcPr>
          <w:p w:rsidR="00E3680F" w:rsidRPr="00E3680F" w:rsidRDefault="00E3680F" w:rsidP="00E3680F">
            <w:pPr>
              <w:jc w:val="center"/>
              <w:rPr>
                <w:color w:val="000000"/>
                <w:sz w:val="20"/>
                <w:szCs w:val="20"/>
              </w:rPr>
            </w:pPr>
            <w:r w:rsidRPr="00E3680F">
              <w:rPr>
                <w:color w:val="000000"/>
                <w:sz w:val="20"/>
                <w:szCs w:val="20"/>
              </w:rPr>
              <w:t>60 000,00</w:t>
            </w:r>
          </w:p>
        </w:tc>
      </w:tr>
      <w:tr w:rsidR="00E3680F" w:rsidRPr="00E3680F" w:rsidTr="00CE33F4">
        <w:trPr>
          <w:trHeight w:val="255"/>
        </w:trPr>
        <w:tc>
          <w:tcPr>
            <w:tcW w:w="4361" w:type="dxa"/>
            <w:tcBorders>
              <w:top w:val="nil"/>
              <w:left w:val="single" w:sz="4" w:space="0" w:color="000000"/>
              <w:bottom w:val="single" w:sz="4" w:space="0" w:color="000000"/>
              <w:right w:val="single" w:sz="4" w:space="0" w:color="000000"/>
            </w:tcBorders>
            <w:shd w:val="clear" w:color="000000" w:fill="FABF8F"/>
            <w:vAlign w:val="bottom"/>
            <w:hideMark/>
          </w:tcPr>
          <w:p w:rsidR="00E3680F" w:rsidRPr="00E3680F" w:rsidRDefault="00E3680F" w:rsidP="00E3680F">
            <w:pPr>
              <w:rPr>
                <w:color w:val="000000"/>
                <w:sz w:val="20"/>
                <w:szCs w:val="20"/>
              </w:rPr>
            </w:pPr>
            <w:r w:rsidRPr="00E3680F">
              <w:rPr>
                <w:color w:val="000000"/>
                <w:sz w:val="20"/>
                <w:szCs w:val="20"/>
              </w:rPr>
              <w:t>Национальная оборона</w:t>
            </w:r>
          </w:p>
        </w:tc>
        <w:tc>
          <w:tcPr>
            <w:tcW w:w="709" w:type="dxa"/>
            <w:tcBorders>
              <w:top w:val="nil"/>
              <w:left w:val="nil"/>
              <w:bottom w:val="single" w:sz="4" w:space="0" w:color="000000"/>
              <w:right w:val="single" w:sz="4" w:space="0" w:color="000000"/>
            </w:tcBorders>
            <w:shd w:val="clear" w:color="000000" w:fill="FABF8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ABF8F"/>
            <w:vAlign w:val="bottom"/>
            <w:hideMark/>
          </w:tcPr>
          <w:p w:rsidR="00E3680F" w:rsidRPr="00E3680F" w:rsidRDefault="00E3680F" w:rsidP="00E3680F">
            <w:pPr>
              <w:jc w:val="center"/>
              <w:rPr>
                <w:color w:val="000000"/>
                <w:sz w:val="20"/>
                <w:szCs w:val="20"/>
              </w:rPr>
            </w:pPr>
            <w:r w:rsidRPr="00E3680F">
              <w:rPr>
                <w:color w:val="000000"/>
                <w:sz w:val="20"/>
                <w:szCs w:val="20"/>
              </w:rPr>
              <w:t>0200</w:t>
            </w:r>
          </w:p>
        </w:tc>
        <w:tc>
          <w:tcPr>
            <w:tcW w:w="1383" w:type="dxa"/>
            <w:tcBorders>
              <w:top w:val="nil"/>
              <w:left w:val="nil"/>
              <w:bottom w:val="single" w:sz="4" w:space="0" w:color="000000"/>
              <w:right w:val="single" w:sz="4" w:space="0" w:color="000000"/>
            </w:tcBorders>
            <w:shd w:val="clear" w:color="000000" w:fill="FABF8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885" w:type="dxa"/>
            <w:tcBorders>
              <w:top w:val="nil"/>
              <w:left w:val="nil"/>
              <w:bottom w:val="single" w:sz="4" w:space="0" w:color="000000"/>
              <w:right w:val="single" w:sz="4" w:space="0" w:color="000000"/>
            </w:tcBorders>
            <w:shd w:val="clear" w:color="000000" w:fill="FABF8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451" w:type="dxa"/>
            <w:tcBorders>
              <w:top w:val="nil"/>
              <w:left w:val="nil"/>
              <w:bottom w:val="single" w:sz="4" w:space="0" w:color="000000"/>
              <w:right w:val="single" w:sz="4" w:space="0" w:color="000000"/>
            </w:tcBorders>
            <w:shd w:val="clear" w:color="000000" w:fill="FABF8F"/>
            <w:vAlign w:val="bottom"/>
            <w:hideMark/>
          </w:tcPr>
          <w:p w:rsidR="00E3680F" w:rsidRPr="00E3680F" w:rsidRDefault="00E3680F" w:rsidP="00E3680F">
            <w:pPr>
              <w:jc w:val="center"/>
              <w:rPr>
                <w:color w:val="000000"/>
                <w:sz w:val="20"/>
                <w:szCs w:val="20"/>
              </w:rPr>
            </w:pPr>
            <w:r w:rsidRPr="00E3680F">
              <w:rPr>
                <w:color w:val="000000"/>
                <w:sz w:val="20"/>
                <w:szCs w:val="20"/>
              </w:rPr>
              <w:t>607 200,00</w:t>
            </w:r>
          </w:p>
        </w:tc>
      </w:tr>
      <w:tr w:rsidR="00E3680F" w:rsidRPr="00E3680F" w:rsidTr="00CE33F4">
        <w:trPr>
          <w:trHeight w:val="255"/>
        </w:trPr>
        <w:tc>
          <w:tcPr>
            <w:tcW w:w="4361" w:type="dxa"/>
            <w:tcBorders>
              <w:top w:val="nil"/>
              <w:left w:val="single" w:sz="4" w:space="0" w:color="000000"/>
              <w:bottom w:val="single" w:sz="4" w:space="0" w:color="000000"/>
              <w:right w:val="single" w:sz="4" w:space="0" w:color="000000"/>
            </w:tcBorders>
            <w:shd w:val="clear" w:color="000000" w:fill="FFFF99"/>
            <w:vAlign w:val="bottom"/>
            <w:hideMark/>
          </w:tcPr>
          <w:p w:rsidR="00E3680F" w:rsidRPr="00E3680F" w:rsidRDefault="00E3680F" w:rsidP="00E3680F">
            <w:pPr>
              <w:rPr>
                <w:color w:val="000000"/>
                <w:sz w:val="20"/>
                <w:szCs w:val="20"/>
              </w:rPr>
            </w:pPr>
            <w:r w:rsidRPr="00E3680F">
              <w:rPr>
                <w:color w:val="000000"/>
                <w:sz w:val="20"/>
                <w:szCs w:val="20"/>
              </w:rPr>
              <w:t>Мобилизационная и вневойсковая подготовка</w:t>
            </w:r>
          </w:p>
        </w:tc>
        <w:tc>
          <w:tcPr>
            <w:tcW w:w="709"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999</w:t>
            </w:r>
          </w:p>
        </w:tc>
        <w:tc>
          <w:tcPr>
            <w:tcW w:w="1134"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0203</w:t>
            </w:r>
          </w:p>
        </w:tc>
        <w:tc>
          <w:tcPr>
            <w:tcW w:w="1383"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885"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451"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607 200,00</w:t>
            </w:r>
          </w:p>
        </w:tc>
      </w:tr>
      <w:tr w:rsidR="00E3680F" w:rsidRPr="00E3680F" w:rsidTr="00CE33F4">
        <w:trPr>
          <w:trHeight w:val="1020"/>
        </w:trPr>
        <w:tc>
          <w:tcPr>
            <w:tcW w:w="4361" w:type="dxa"/>
            <w:tcBorders>
              <w:top w:val="nil"/>
              <w:left w:val="single" w:sz="4" w:space="0" w:color="000000"/>
              <w:bottom w:val="single" w:sz="4" w:space="0" w:color="000000"/>
              <w:right w:val="single" w:sz="4" w:space="0" w:color="000000"/>
            </w:tcBorders>
            <w:shd w:val="clear" w:color="000000" w:fill="FFFFFF"/>
            <w:vAlign w:val="bottom"/>
            <w:hideMark/>
          </w:tcPr>
          <w:p w:rsidR="00E3680F" w:rsidRPr="00E3680F" w:rsidRDefault="00E3680F" w:rsidP="00E3680F">
            <w:pPr>
              <w:rPr>
                <w:color w:val="000000"/>
                <w:sz w:val="20"/>
                <w:szCs w:val="20"/>
              </w:rPr>
            </w:pPr>
            <w:r w:rsidRPr="00E3680F">
              <w:rPr>
                <w:color w:val="000000"/>
                <w:sz w:val="20"/>
                <w:szCs w:val="20"/>
              </w:rPr>
              <w:t>Расходы на осуществление переданных государственных полномочий Российской Федерации по первичному воинскому учету на территориях, где отсутствуют военные комиссариаты</w:t>
            </w:r>
          </w:p>
        </w:tc>
        <w:tc>
          <w:tcPr>
            <w:tcW w:w="709"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6600051180</w:t>
            </w:r>
          </w:p>
        </w:tc>
        <w:tc>
          <w:tcPr>
            <w:tcW w:w="885"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451" w:type="dxa"/>
            <w:tcBorders>
              <w:top w:val="nil"/>
              <w:left w:val="nil"/>
              <w:bottom w:val="single" w:sz="4" w:space="0" w:color="000000"/>
              <w:right w:val="single" w:sz="4" w:space="0" w:color="000000"/>
            </w:tcBorders>
            <w:shd w:val="clear" w:color="auto" w:fill="auto"/>
            <w:noWrap/>
            <w:vAlign w:val="bottom"/>
            <w:hideMark/>
          </w:tcPr>
          <w:p w:rsidR="00E3680F" w:rsidRPr="00E3680F" w:rsidRDefault="00E3680F" w:rsidP="00E3680F">
            <w:pPr>
              <w:jc w:val="center"/>
              <w:rPr>
                <w:color w:val="000000"/>
                <w:sz w:val="20"/>
                <w:szCs w:val="20"/>
              </w:rPr>
            </w:pPr>
            <w:r w:rsidRPr="00E3680F">
              <w:rPr>
                <w:color w:val="000000"/>
                <w:sz w:val="20"/>
                <w:szCs w:val="20"/>
              </w:rPr>
              <w:t>607 200,00</w:t>
            </w:r>
          </w:p>
        </w:tc>
      </w:tr>
      <w:tr w:rsidR="00E3680F" w:rsidRPr="00E3680F" w:rsidTr="00CE33F4">
        <w:trPr>
          <w:trHeight w:val="1065"/>
        </w:trPr>
        <w:tc>
          <w:tcPr>
            <w:tcW w:w="4361" w:type="dxa"/>
            <w:tcBorders>
              <w:top w:val="nil"/>
              <w:left w:val="single" w:sz="4" w:space="0" w:color="000000"/>
              <w:bottom w:val="single" w:sz="4" w:space="0" w:color="000000"/>
              <w:right w:val="single" w:sz="4" w:space="0" w:color="000000"/>
            </w:tcBorders>
            <w:shd w:val="clear" w:color="000000" w:fill="FFFFFF"/>
            <w:vAlign w:val="bottom"/>
            <w:hideMark/>
          </w:tcPr>
          <w:p w:rsidR="00E3680F" w:rsidRPr="00E3680F" w:rsidRDefault="00E3680F" w:rsidP="00E3680F">
            <w:pPr>
              <w:rPr>
                <w:color w:val="000000"/>
                <w:sz w:val="20"/>
                <w:szCs w:val="20"/>
              </w:rPr>
            </w:pPr>
            <w:r w:rsidRPr="00E3680F">
              <w:rPr>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885"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100</w:t>
            </w:r>
          </w:p>
        </w:tc>
        <w:tc>
          <w:tcPr>
            <w:tcW w:w="1451" w:type="dxa"/>
            <w:tcBorders>
              <w:top w:val="nil"/>
              <w:left w:val="nil"/>
              <w:bottom w:val="single" w:sz="4" w:space="0" w:color="000000"/>
              <w:right w:val="single" w:sz="4" w:space="0" w:color="000000"/>
            </w:tcBorders>
            <w:shd w:val="clear" w:color="auto" w:fill="auto"/>
            <w:noWrap/>
            <w:vAlign w:val="bottom"/>
            <w:hideMark/>
          </w:tcPr>
          <w:p w:rsidR="00E3680F" w:rsidRPr="00E3680F" w:rsidRDefault="00E3680F" w:rsidP="00E3680F">
            <w:pPr>
              <w:jc w:val="center"/>
              <w:rPr>
                <w:color w:val="000000"/>
                <w:sz w:val="20"/>
                <w:szCs w:val="20"/>
              </w:rPr>
            </w:pPr>
            <w:r w:rsidRPr="00E3680F">
              <w:rPr>
                <w:color w:val="000000"/>
                <w:sz w:val="20"/>
                <w:szCs w:val="20"/>
              </w:rPr>
              <w:t>417 200,00</w:t>
            </w:r>
          </w:p>
        </w:tc>
      </w:tr>
      <w:tr w:rsidR="00E3680F" w:rsidRPr="00E3680F" w:rsidTr="00CE33F4">
        <w:trPr>
          <w:trHeight w:val="510"/>
        </w:trPr>
        <w:tc>
          <w:tcPr>
            <w:tcW w:w="4361" w:type="dxa"/>
            <w:tcBorders>
              <w:top w:val="nil"/>
              <w:left w:val="single" w:sz="4" w:space="0" w:color="000000"/>
              <w:bottom w:val="single" w:sz="4" w:space="0" w:color="000000"/>
              <w:right w:val="single" w:sz="4" w:space="0" w:color="000000"/>
            </w:tcBorders>
            <w:shd w:val="clear" w:color="000000" w:fill="FFFFFF"/>
            <w:vAlign w:val="bottom"/>
            <w:hideMark/>
          </w:tcPr>
          <w:p w:rsidR="00E3680F" w:rsidRPr="00E3680F" w:rsidRDefault="00E3680F" w:rsidP="00E3680F">
            <w:pPr>
              <w:rPr>
                <w:color w:val="000000"/>
                <w:sz w:val="20"/>
                <w:szCs w:val="20"/>
              </w:rPr>
            </w:pPr>
            <w:r w:rsidRPr="00E3680F">
              <w:rPr>
                <w:color w:val="000000"/>
                <w:sz w:val="20"/>
                <w:szCs w:val="20"/>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885"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200</w:t>
            </w:r>
          </w:p>
        </w:tc>
        <w:tc>
          <w:tcPr>
            <w:tcW w:w="1451" w:type="dxa"/>
            <w:tcBorders>
              <w:top w:val="nil"/>
              <w:left w:val="nil"/>
              <w:bottom w:val="single" w:sz="4" w:space="0" w:color="000000"/>
              <w:right w:val="single" w:sz="4" w:space="0" w:color="000000"/>
            </w:tcBorders>
            <w:shd w:val="clear" w:color="auto" w:fill="auto"/>
            <w:noWrap/>
            <w:vAlign w:val="bottom"/>
            <w:hideMark/>
          </w:tcPr>
          <w:p w:rsidR="00E3680F" w:rsidRPr="00E3680F" w:rsidRDefault="00E3680F" w:rsidP="00E3680F">
            <w:pPr>
              <w:jc w:val="center"/>
              <w:rPr>
                <w:color w:val="000000"/>
                <w:sz w:val="20"/>
                <w:szCs w:val="20"/>
              </w:rPr>
            </w:pPr>
            <w:r w:rsidRPr="00E3680F">
              <w:rPr>
                <w:color w:val="000000"/>
                <w:sz w:val="20"/>
                <w:szCs w:val="20"/>
              </w:rPr>
              <w:t>190 000,00</w:t>
            </w:r>
          </w:p>
        </w:tc>
      </w:tr>
      <w:tr w:rsidR="00E3680F" w:rsidRPr="00E3680F" w:rsidTr="00CE33F4">
        <w:trPr>
          <w:trHeight w:val="255"/>
        </w:trPr>
        <w:tc>
          <w:tcPr>
            <w:tcW w:w="4361" w:type="dxa"/>
            <w:tcBorders>
              <w:top w:val="nil"/>
              <w:left w:val="single" w:sz="4" w:space="0" w:color="000000"/>
              <w:bottom w:val="single" w:sz="4" w:space="0" w:color="000000"/>
              <w:right w:val="single" w:sz="4" w:space="0" w:color="000000"/>
            </w:tcBorders>
            <w:shd w:val="clear" w:color="000000" w:fill="FABF8F"/>
            <w:vAlign w:val="bottom"/>
            <w:hideMark/>
          </w:tcPr>
          <w:p w:rsidR="00E3680F" w:rsidRPr="00E3680F" w:rsidRDefault="00E3680F" w:rsidP="00E3680F">
            <w:pPr>
              <w:rPr>
                <w:color w:val="000000"/>
                <w:sz w:val="20"/>
                <w:szCs w:val="20"/>
              </w:rPr>
            </w:pPr>
            <w:r w:rsidRPr="00E3680F">
              <w:rPr>
                <w:color w:val="000000"/>
                <w:sz w:val="20"/>
                <w:szCs w:val="20"/>
              </w:rPr>
              <w:t>Национальная экономика</w:t>
            </w:r>
          </w:p>
        </w:tc>
        <w:tc>
          <w:tcPr>
            <w:tcW w:w="709" w:type="dxa"/>
            <w:tcBorders>
              <w:top w:val="nil"/>
              <w:left w:val="nil"/>
              <w:bottom w:val="single" w:sz="4" w:space="0" w:color="000000"/>
              <w:right w:val="single" w:sz="4" w:space="0" w:color="000000"/>
            </w:tcBorders>
            <w:shd w:val="clear" w:color="000000" w:fill="FABF8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ABF8F"/>
            <w:vAlign w:val="bottom"/>
            <w:hideMark/>
          </w:tcPr>
          <w:p w:rsidR="00E3680F" w:rsidRPr="00E3680F" w:rsidRDefault="00E3680F" w:rsidP="00E3680F">
            <w:pPr>
              <w:jc w:val="center"/>
              <w:rPr>
                <w:color w:val="000000"/>
                <w:sz w:val="20"/>
                <w:szCs w:val="20"/>
              </w:rPr>
            </w:pPr>
            <w:r w:rsidRPr="00E3680F">
              <w:rPr>
                <w:color w:val="000000"/>
                <w:sz w:val="20"/>
                <w:szCs w:val="20"/>
              </w:rPr>
              <w:t>0400</w:t>
            </w:r>
          </w:p>
        </w:tc>
        <w:tc>
          <w:tcPr>
            <w:tcW w:w="1383" w:type="dxa"/>
            <w:tcBorders>
              <w:top w:val="nil"/>
              <w:left w:val="nil"/>
              <w:bottom w:val="single" w:sz="4" w:space="0" w:color="000000"/>
              <w:right w:val="single" w:sz="4" w:space="0" w:color="000000"/>
            </w:tcBorders>
            <w:shd w:val="clear" w:color="000000" w:fill="FABF8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885" w:type="dxa"/>
            <w:tcBorders>
              <w:top w:val="nil"/>
              <w:left w:val="nil"/>
              <w:bottom w:val="single" w:sz="4" w:space="0" w:color="000000"/>
              <w:right w:val="single" w:sz="4" w:space="0" w:color="000000"/>
            </w:tcBorders>
            <w:shd w:val="clear" w:color="000000" w:fill="FABF8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451" w:type="dxa"/>
            <w:tcBorders>
              <w:top w:val="nil"/>
              <w:left w:val="nil"/>
              <w:bottom w:val="single" w:sz="4" w:space="0" w:color="000000"/>
              <w:right w:val="single" w:sz="4" w:space="0" w:color="000000"/>
            </w:tcBorders>
            <w:shd w:val="clear" w:color="000000" w:fill="FABF8F"/>
            <w:vAlign w:val="bottom"/>
            <w:hideMark/>
          </w:tcPr>
          <w:p w:rsidR="00E3680F" w:rsidRPr="00E3680F" w:rsidRDefault="00E3680F" w:rsidP="00E3680F">
            <w:pPr>
              <w:jc w:val="center"/>
              <w:rPr>
                <w:color w:val="000000"/>
                <w:sz w:val="20"/>
                <w:szCs w:val="20"/>
              </w:rPr>
            </w:pPr>
            <w:r w:rsidRPr="00E3680F">
              <w:rPr>
                <w:color w:val="000000"/>
                <w:sz w:val="20"/>
                <w:szCs w:val="20"/>
              </w:rPr>
              <w:t>16 664 350,00</w:t>
            </w:r>
          </w:p>
        </w:tc>
      </w:tr>
      <w:tr w:rsidR="00E3680F" w:rsidRPr="00E3680F" w:rsidTr="00CE33F4">
        <w:trPr>
          <w:trHeight w:val="255"/>
        </w:trPr>
        <w:tc>
          <w:tcPr>
            <w:tcW w:w="4361" w:type="dxa"/>
            <w:tcBorders>
              <w:top w:val="nil"/>
              <w:left w:val="single" w:sz="4" w:space="0" w:color="000000"/>
              <w:bottom w:val="single" w:sz="4" w:space="0" w:color="000000"/>
              <w:right w:val="single" w:sz="4" w:space="0" w:color="000000"/>
            </w:tcBorders>
            <w:shd w:val="clear" w:color="000000" w:fill="FFFF99"/>
            <w:vAlign w:val="bottom"/>
            <w:hideMark/>
          </w:tcPr>
          <w:p w:rsidR="00E3680F" w:rsidRPr="00E3680F" w:rsidRDefault="00E3680F" w:rsidP="00E3680F">
            <w:pPr>
              <w:rPr>
                <w:color w:val="000000"/>
                <w:sz w:val="20"/>
                <w:szCs w:val="20"/>
              </w:rPr>
            </w:pPr>
            <w:r w:rsidRPr="00E3680F">
              <w:rPr>
                <w:color w:val="000000"/>
                <w:sz w:val="20"/>
                <w:szCs w:val="20"/>
              </w:rPr>
              <w:t>Дорожное хозяйство (дорожные фонды)</w:t>
            </w:r>
          </w:p>
        </w:tc>
        <w:tc>
          <w:tcPr>
            <w:tcW w:w="709"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999</w:t>
            </w:r>
          </w:p>
        </w:tc>
        <w:tc>
          <w:tcPr>
            <w:tcW w:w="1134"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0409</w:t>
            </w:r>
          </w:p>
        </w:tc>
        <w:tc>
          <w:tcPr>
            <w:tcW w:w="1383"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885"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451"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16 664 350,00</w:t>
            </w:r>
          </w:p>
        </w:tc>
      </w:tr>
      <w:tr w:rsidR="00E3680F" w:rsidRPr="00E3680F" w:rsidTr="00CE33F4">
        <w:trPr>
          <w:trHeight w:val="747"/>
        </w:trPr>
        <w:tc>
          <w:tcPr>
            <w:tcW w:w="4361" w:type="dxa"/>
            <w:tcBorders>
              <w:top w:val="nil"/>
              <w:left w:val="single" w:sz="4" w:space="0" w:color="000000"/>
              <w:bottom w:val="single" w:sz="4" w:space="0" w:color="000000"/>
              <w:right w:val="single" w:sz="4" w:space="0" w:color="000000"/>
            </w:tcBorders>
            <w:shd w:val="clear" w:color="000000" w:fill="D8E4BC"/>
            <w:vAlign w:val="bottom"/>
            <w:hideMark/>
          </w:tcPr>
          <w:p w:rsidR="00E3680F" w:rsidRPr="00E3680F" w:rsidRDefault="00E3680F" w:rsidP="00E3680F">
            <w:pPr>
              <w:rPr>
                <w:color w:val="000000"/>
                <w:sz w:val="20"/>
                <w:szCs w:val="20"/>
              </w:rPr>
            </w:pPr>
            <w:r w:rsidRPr="00E3680F">
              <w:rPr>
                <w:color w:val="000000"/>
                <w:sz w:val="20"/>
                <w:szCs w:val="20"/>
              </w:rPr>
              <w:lastRenderedPageBreak/>
              <w:t>Муниципальная программа "Осуществление дорожной деятельности на территории Минского сельского поселения Костромского муниципального района Костромской области"</w:t>
            </w:r>
          </w:p>
        </w:tc>
        <w:tc>
          <w:tcPr>
            <w:tcW w:w="709" w:type="dxa"/>
            <w:tcBorders>
              <w:top w:val="nil"/>
              <w:left w:val="nil"/>
              <w:bottom w:val="single" w:sz="4" w:space="0" w:color="000000"/>
              <w:right w:val="single" w:sz="4" w:space="0" w:color="000000"/>
            </w:tcBorders>
            <w:shd w:val="clear" w:color="000000" w:fill="D8E4BC"/>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D8E4BC"/>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000000" w:fill="D8E4BC"/>
            <w:vAlign w:val="bottom"/>
            <w:hideMark/>
          </w:tcPr>
          <w:p w:rsidR="00E3680F" w:rsidRPr="00E3680F" w:rsidRDefault="00E3680F" w:rsidP="00E3680F">
            <w:pPr>
              <w:jc w:val="center"/>
              <w:rPr>
                <w:color w:val="000000"/>
                <w:sz w:val="20"/>
                <w:szCs w:val="20"/>
              </w:rPr>
            </w:pPr>
            <w:r w:rsidRPr="00E3680F">
              <w:rPr>
                <w:color w:val="000000"/>
                <w:sz w:val="20"/>
                <w:szCs w:val="20"/>
              </w:rPr>
              <w:t>0200000000</w:t>
            </w:r>
          </w:p>
        </w:tc>
        <w:tc>
          <w:tcPr>
            <w:tcW w:w="885" w:type="dxa"/>
            <w:tcBorders>
              <w:top w:val="nil"/>
              <w:left w:val="nil"/>
              <w:bottom w:val="single" w:sz="4" w:space="0" w:color="000000"/>
              <w:right w:val="single" w:sz="4" w:space="0" w:color="000000"/>
            </w:tcBorders>
            <w:shd w:val="clear" w:color="000000" w:fill="D8E4BC"/>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451" w:type="dxa"/>
            <w:tcBorders>
              <w:top w:val="nil"/>
              <w:left w:val="nil"/>
              <w:bottom w:val="single" w:sz="4" w:space="0" w:color="000000"/>
              <w:right w:val="single" w:sz="4" w:space="0" w:color="000000"/>
            </w:tcBorders>
            <w:shd w:val="clear" w:color="000000" w:fill="D8E4BC"/>
            <w:noWrap/>
            <w:vAlign w:val="bottom"/>
            <w:hideMark/>
          </w:tcPr>
          <w:p w:rsidR="00E3680F" w:rsidRPr="00E3680F" w:rsidRDefault="00E3680F" w:rsidP="00E3680F">
            <w:pPr>
              <w:jc w:val="center"/>
              <w:rPr>
                <w:color w:val="000000"/>
                <w:sz w:val="20"/>
                <w:szCs w:val="20"/>
              </w:rPr>
            </w:pPr>
            <w:r w:rsidRPr="00E3680F">
              <w:rPr>
                <w:color w:val="000000"/>
                <w:sz w:val="20"/>
                <w:szCs w:val="20"/>
              </w:rPr>
              <w:t>16 664 350,00</w:t>
            </w:r>
          </w:p>
        </w:tc>
      </w:tr>
      <w:tr w:rsidR="00E3680F" w:rsidRPr="00E3680F" w:rsidTr="00CE33F4">
        <w:trPr>
          <w:trHeight w:val="510"/>
        </w:trPr>
        <w:tc>
          <w:tcPr>
            <w:tcW w:w="4361" w:type="dxa"/>
            <w:tcBorders>
              <w:top w:val="nil"/>
              <w:left w:val="single" w:sz="4" w:space="0" w:color="000000"/>
              <w:bottom w:val="single" w:sz="4" w:space="0" w:color="000000"/>
              <w:right w:val="single" w:sz="4" w:space="0" w:color="000000"/>
            </w:tcBorders>
            <w:shd w:val="clear" w:color="000000" w:fill="FFFFFF"/>
            <w:vAlign w:val="bottom"/>
            <w:hideMark/>
          </w:tcPr>
          <w:p w:rsidR="00E3680F" w:rsidRPr="00E3680F" w:rsidRDefault="00E3680F" w:rsidP="00E3680F">
            <w:pPr>
              <w:rPr>
                <w:sz w:val="20"/>
                <w:szCs w:val="20"/>
              </w:rPr>
            </w:pPr>
            <w:r w:rsidRPr="00E3680F">
              <w:rPr>
                <w:sz w:val="20"/>
                <w:szCs w:val="20"/>
              </w:rPr>
              <w:t>Содержание автомобильных дорог местного значения сельского поселения</w:t>
            </w:r>
          </w:p>
        </w:tc>
        <w:tc>
          <w:tcPr>
            <w:tcW w:w="709"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0200024010</w:t>
            </w:r>
          </w:p>
        </w:tc>
        <w:tc>
          <w:tcPr>
            <w:tcW w:w="885"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451" w:type="dxa"/>
            <w:tcBorders>
              <w:top w:val="nil"/>
              <w:left w:val="nil"/>
              <w:bottom w:val="single" w:sz="4" w:space="0" w:color="000000"/>
              <w:right w:val="single" w:sz="4" w:space="0" w:color="000000"/>
            </w:tcBorders>
            <w:shd w:val="clear" w:color="auto" w:fill="auto"/>
            <w:noWrap/>
            <w:vAlign w:val="bottom"/>
            <w:hideMark/>
          </w:tcPr>
          <w:p w:rsidR="00E3680F" w:rsidRPr="00E3680F" w:rsidRDefault="00E3680F" w:rsidP="00E3680F">
            <w:pPr>
              <w:jc w:val="center"/>
              <w:rPr>
                <w:color w:val="000000"/>
                <w:sz w:val="20"/>
                <w:szCs w:val="20"/>
              </w:rPr>
            </w:pPr>
            <w:r w:rsidRPr="00E3680F">
              <w:rPr>
                <w:color w:val="000000"/>
                <w:sz w:val="20"/>
                <w:szCs w:val="20"/>
              </w:rPr>
              <w:t>10 740 689,00</w:t>
            </w:r>
          </w:p>
        </w:tc>
      </w:tr>
      <w:tr w:rsidR="00E3680F" w:rsidRPr="00E3680F" w:rsidTr="00CE33F4">
        <w:trPr>
          <w:trHeight w:val="510"/>
        </w:trPr>
        <w:tc>
          <w:tcPr>
            <w:tcW w:w="4361" w:type="dxa"/>
            <w:tcBorders>
              <w:top w:val="nil"/>
              <w:left w:val="single" w:sz="4" w:space="0" w:color="000000"/>
              <w:bottom w:val="single" w:sz="4" w:space="0" w:color="000000"/>
              <w:right w:val="single" w:sz="4" w:space="0" w:color="000000"/>
            </w:tcBorders>
            <w:shd w:val="clear" w:color="000000" w:fill="FFFFFF"/>
            <w:vAlign w:val="bottom"/>
            <w:hideMark/>
          </w:tcPr>
          <w:p w:rsidR="00E3680F" w:rsidRPr="00E3680F" w:rsidRDefault="00E3680F" w:rsidP="00E3680F">
            <w:pPr>
              <w:rPr>
                <w:color w:val="000000"/>
                <w:sz w:val="20"/>
                <w:szCs w:val="20"/>
              </w:rPr>
            </w:pPr>
            <w:r w:rsidRPr="00E3680F">
              <w:rPr>
                <w:color w:val="000000"/>
                <w:sz w:val="20"/>
                <w:szCs w:val="20"/>
              </w:rPr>
              <w:t>Закупка товаров</w:t>
            </w:r>
            <w:r w:rsidR="000F2261">
              <w:rPr>
                <w:color w:val="000000"/>
                <w:sz w:val="20"/>
                <w:szCs w:val="20"/>
              </w:rPr>
              <w:t>, работ и услуг для обеспечения</w:t>
            </w:r>
            <w:r w:rsidRPr="00E3680F">
              <w:rPr>
                <w:color w:val="000000"/>
                <w:sz w:val="20"/>
                <w:szCs w:val="20"/>
              </w:rPr>
              <w:t xml:space="preserve"> государственных (муниципальных) нужд</w:t>
            </w:r>
          </w:p>
        </w:tc>
        <w:tc>
          <w:tcPr>
            <w:tcW w:w="709"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885"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200</w:t>
            </w:r>
          </w:p>
        </w:tc>
        <w:tc>
          <w:tcPr>
            <w:tcW w:w="1451" w:type="dxa"/>
            <w:tcBorders>
              <w:top w:val="nil"/>
              <w:left w:val="nil"/>
              <w:bottom w:val="single" w:sz="4" w:space="0" w:color="000000"/>
              <w:right w:val="single" w:sz="4" w:space="0" w:color="000000"/>
            </w:tcBorders>
            <w:shd w:val="clear" w:color="auto" w:fill="auto"/>
            <w:noWrap/>
            <w:vAlign w:val="center"/>
            <w:hideMark/>
          </w:tcPr>
          <w:p w:rsidR="00E3680F" w:rsidRPr="00E3680F" w:rsidRDefault="00E3680F" w:rsidP="00E3680F">
            <w:pPr>
              <w:jc w:val="center"/>
              <w:rPr>
                <w:color w:val="000000"/>
                <w:sz w:val="20"/>
                <w:szCs w:val="20"/>
              </w:rPr>
            </w:pPr>
            <w:r w:rsidRPr="00E3680F">
              <w:rPr>
                <w:color w:val="000000"/>
                <w:sz w:val="20"/>
                <w:szCs w:val="20"/>
              </w:rPr>
              <w:t>10 740 689,00</w:t>
            </w:r>
          </w:p>
        </w:tc>
      </w:tr>
      <w:tr w:rsidR="00E3680F" w:rsidRPr="00E3680F" w:rsidTr="00CE33F4">
        <w:trPr>
          <w:trHeight w:val="810"/>
        </w:trPr>
        <w:tc>
          <w:tcPr>
            <w:tcW w:w="4361" w:type="dxa"/>
            <w:tcBorders>
              <w:top w:val="nil"/>
              <w:left w:val="single" w:sz="4" w:space="0" w:color="000000"/>
              <w:bottom w:val="single" w:sz="4" w:space="0" w:color="000000"/>
              <w:right w:val="single" w:sz="4" w:space="0" w:color="000000"/>
            </w:tcBorders>
            <w:shd w:val="clear" w:color="000000" w:fill="FFFFFF"/>
            <w:vAlign w:val="bottom"/>
            <w:hideMark/>
          </w:tcPr>
          <w:p w:rsidR="00E3680F" w:rsidRPr="00E3680F" w:rsidRDefault="00E3680F" w:rsidP="00E3680F">
            <w:pPr>
              <w:rPr>
                <w:sz w:val="20"/>
                <w:szCs w:val="20"/>
              </w:rPr>
            </w:pPr>
            <w:r w:rsidRPr="00E3680F">
              <w:rPr>
                <w:sz w:val="20"/>
                <w:szCs w:val="20"/>
              </w:rPr>
              <w:t>Проектирование, строительство, реконструкция, капитальный ремонт, ремонт и содержание автомобильных дорог общего пользования местного значения</w:t>
            </w:r>
          </w:p>
        </w:tc>
        <w:tc>
          <w:tcPr>
            <w:tcW w:w="709"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FF0000"/>
                <w:sz w:val="20"/>
                <w:szCs w:val="20"/>
              </w:rPr>
            </w:pPr>
            <w:r w:rsidRPr="00E3680F">
              <w:rPr>
                <w:color w:val="FF0000"/>
                <w:sz w:val="20"/>
                <w:szCs w:val="20"/>
              </w:rPr>
              <w:t> </w:t>
            </w:r>
          </w:p>
        </w:tc>
        <w:tc>
          <w:tcPr>
            <w:tcW w:w="1134"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FF0000"/>
                <w:sz w:val="20"/>
                <w:szCs w:val="20"/>
              </w:rPr>
            </w:pPr>
            <w:r w:rsidRPr="00E3680F">
              <w:rPr>
                <w:color w:val="FF0000"/>
                <w:sz w:val="20"/>
                <w:szCs w:val="20"/>
              </w:rPr>
              <w:t> </w:t>
            </w:r>
          </w:p>
        </w:tc>
        <w:tc>
          <w:tcPr>
            <w:tcW w:w="1383"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sz w:val="20"/>
                <w:szCs w:val="20"/>
              </w:rPr>
            </w:pPr>
            <w:r w:rsidRPr="00E3680F">
              <w:rPr>
                <w:sz w:val="20"/>
                <w:szCs w:val="20"/>
              </w:rPr>
              <w:t>020009Д100</w:t>
            </w:r>
          </w:p>
        </w:tc>
        <w:tc>
          <w:tcPr>
            <w:tcW w:w="885"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sz w:val="20"/>
                <w:szCs w:val="20"/>
              </w:rPr>
            </w:pPr>
            <w:r w:rsidRPr="00E3680F">
              <w:rPr>
                <w:sz w:val="20"/>
                <w:szCs w:val="20"/>
              </w:rPr>
              <w:t> </w:t>
            </w:r>
          </w:p>
        </w:tc>
        <w:tc>
          <w:tcPr>
            <w:tcW w:w="1451" w:type="dxa"/>
            <w:tcBorders>
              <w:top w:val="nil"/>
              <w:left w:val="nil"/>
              <w:bottom w:val="single" w:sz="4" w:space="0" w:color="000000"/>
              <w:right w:val="single" w:sz="4" w:space="0" w:color="000000"/>
            </w:tcBorders>
            <w:shd w:val="clear" w:color="auto" w:fill="auto"/>
            <w:noWrap/>
            <w:vAlign w:val="bottom"/>
            <w:hideMark/>
          </w:tcPr>
          <w:p w:rsidR="00E3680F" w:rsidRPr="00E3680F" w:rsidRDefault="00E3680F" w:rsidP="00E3680F">
            <w:pPr>
              <w:jc w:val="center"/>
              <w:rPr>
                <w:color w:val="000000"/>
                <w:sz w:val="20"/>
                <w:szCs w:val="20"/>
              </w:rPr>
            </w:pPr>
            <w:r w:rsidRPr="00E3680F">
              <w:rPr>
                <w:color w:val="000000"/>
                <w:sz w:val="20"/>
                <w:szCs w:val="20"/>
              </w:rPr>
              <w:t>2 223 661,00</w:t>
            </w:r>
          </w:p>
        </w:tc>
      </w:tr>
      <w:tr w:rsidR="00E3680F" w:rsidRPr="00E3680F" w:rsidTr="00CE33F4">
        <w:trPr>
          <w:trHeight w:val="510"/>
        </w:trPr>
        <w:tc>
          <w:tcPr>
            <w:tcW w:w="4361" w:type="dxa"/>
            <w:tcBorders>
              <w:top w:val="nil"/>
              <w:left w:val="single" w:sz="4" w:space="0" w:color="000000"/>
              <w:bottom w:val="single" w:sz="4" w:space="0" w:color="000000"/>
              <w:right w:val="single" w:sz="4" w:space="0" w:color="000000"/>
            </w:tcBorders>
            <w:shd w:val="clear" w:color="000000" w:fill="FFFFFF"/>
            <w:vAlign w:val="bottom"/>
            <w:hideMark/>
          </w:tcPr>
          <w:p w:rsidR="00E3680F" w:rsidRPr="00E3680F" w:rsidRDefault="00E3680F" w:rsidP="000F2261">
            <w:pPr>
              <w:rPr>
                <w:color w:val="000000"/>
                <w:sz w:val="20"/>
                <w:szCs w:val="20"/>
              </w:rPr>
            </w:pPr>
            <w:r w:rsidRPr="00E3680F">
              <w:rPr>
                <w:color w:val="000000"/>
                <w:sz w:val="20"/>
                <w:szCs w:val="20"/>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FF0000"/>
                <w:sz w:val="20"/>
                <w:szCs w:val="20"/>
              </w:rPr>
            </w:pPr>
            <w:r w:rsidRPr="00E3680F">
              <w:rPr>
                <w:color w:val="FF0000"/>
                <w:sz w:val="20"/>
                <w:szCs w:val="20"/>
              </w:rPr>
              <w:t> </w:t>
            </w:r>
          </w:p>
        </w:tc>
        <w:tc>
          <w:tcPr>
            <w:tcW w:w="1134"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FF0000"/>
                <w:sz w:val="20"/>
                <w:szCs w:val="20"/>
              </w:rPr>
            </w:pPr>
            <w:r w:rsidRPr="00E3680F">
              <w:rPr>
                <w:color w:val="FF0000"/>
                <w:sz w:val="20"/>
                <w:szCs w:val="20"/>
              </w:rPr>
              <w:t> </w:t>
            </w:r>
          </w:p>
        </w:tc>
        <w:tc>
          <w:tcPr>
            <w:tcW w:w="1383"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sz w:val="20"/>
                <w:szCs w:val="20"/>
              </w:rPr>
            </w:pPr>
            <w:r w:rsidRPr="00E3680F">
              <w:rPr>
                <w:sz w:val="20"/>
                <w:szCs w:val="20"/>
              </w:rPr>
              <w:t> </w:t>
            </w:r>
          </w:p>
        </w:tc>
        <w:tc>
          <w:tcPr>
            <w:tcW w:w="885"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sz w:val="20"/>
                <w:szCs w:val="20"/>
              </w:rPr>
            </w:pPr>
            <w:r w:rsidRPr="00E3680F">
              <w:rPr>
                <w:sz w:val="20"/>
                <w:szCs w:val="20"/>
              </w:rPr>
              <w:t>200</w:t>
            </w:r>
          </w:p>
        </w:tc>
        <w:tc>
          <w:tcPr>
            <w:tcW w:w="1451" w:type="dxa"/>
            <w:tcBorders>
              <w:top w:val="nil"/>
              <w:left w:val="nil"/>
              <w:bottom w:val="single" w:sz="4" w:space="0" w:color="000000"/>
              <w:right w:val="single" w:sz="4" w:space="0" w:color="000000"/>
            </w:tcBorders>
            <w:shd w:val="clear" w:color="000000" w:fill="FFFFFF"/>
            <w:noWrap/>
            <w:vAlign w:val="center"/>
            <w:hideMark/>
          </w:tcPr>
          <w:p w:rsidR="00E3680F" w:rsidRPr="00E3680F" w:rsidRDefault="00E3680F" w:rsidP="00E3680F">
            <w:pPr>
              <w:jc w:val="center"/>
              <w:rPr>
                <w:sz w:val="20"/>
                <w:szCs w:val="20"/>
              </w:rPr>
            </w:pPr>
            <w:r w:rsidRPr="00E3680F">
              <w:rPr>
                <w:sz w:val="20"/>
                <w:szCs w:val="20"/>
              </w:rPr>
              <w:t>2 223 661,00</w:t>
            </w:r>
          </w:p>
        </w:tc>
      </w:tr>
      <w:tr w:rsidR="00E3680F" w:rsidRPr="00E3680F" w:rsidTr="00CE33F4">
        <w:trPr>
          <w:trHeight w:val="1275"/>
        </w:trPr>
        <w:tc>
          <w:tcPr>
            <w:tcW w:w="4361" w:type="dxa"/>
            <w:tcBorders>
              <w:top w:val="nil"/>
              <w:left w:val="single" w:sz="4" w:space="0" w:color="000000"/>
              <w:bottom w:val="single" w:sz="4" w:space="0" w:color="000000"/>
              <w:right w:val="single" w:sz="4" w:space="0" w:color="000000"/>
            </w:tcBorders>
            <w:shd w:val="clear" w:color="000000" w:fill="FFFFFF"/>
            <w:vAlign w:val="bottom"/>
            <w:hideMark/>
          </w:tcPr>
          <w:p w:rsidR="00E3680F" w:rsidRPr="00E3680F" w:rsidRDefault="00E3680F" w:rsidP="00E3680F">
            <w:pPr>
              <w:rPr>
                <w:sz w:val="20"/>
                <w:szCs w:val="20"/>
              </w:rPr>
            </w:pPr>
            <w:r w:rsidRPr="00E3680F">
              <w:rPr>
                <w:sz w:val="20"/>
                <w:szCs w:val="20"/>
              </w:rPr>
              <w:t>Содержание автомобильных дорог местного значения вне границ населенных пунктов сельских поселений в границах муниципального района за счет средств, поступивших из бюджета Костромского муниципального района, в соответствии с заключенными соглашениями</w:t>
            </w:r>
          </w:p>
        </w:tc>
        <w:tc>
          <w:tcPr>
            <w:tcW w:w="709"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FF0000"/>
                <w:sz w:val="20"/>
                <w:szCs w:val="20"/>
              </w:rPr>
            </w:pPr>
            <w:r w:rsidRPr="00E3680F">
              <w:rPr>
                <w:color w:val="FF0000"/>
                <w:sz w:val="20"/>
                <w:szCs w:val="20"/>
              </w:rPr>
              <w:t> </w:t>
            </w:r>
          </w:p>
        </w:tc>
        <w:tc>
          <w:tcPr>
            <w:tcW w:w="1134"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FF0000"/>
                <w:sz w:val="20"/>
                <w:szCs w:val="20"/>
              </w:rPr>
            </w:pPr>
            <w:r w:rsidRPr="00E3680F">
              <w:rPr>
                <w:color w:val="FF0000"/>
                <w:sz w:val="20"/>
                <w:szCs w:val="20"/>
              </w:rPr>
              <w:t> </w:t>
            </w:r>
          </w:p>
        </w:tc>
        <w:tc>
          <w:tcPr>
            <w:tcW w:w="1383"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sz w:val="20"/>
                <w:szCs w:val="20"/>
              </w:rPr>
            </w:pPr>
            <w:r w:rsidRPr="00E3680F">
              <w:rPr>
                <w:sz w:val="20"/>
                <w:szCs w:val="20"/>
              </w:rPr>
              <w:t>0200020300</w:t>
            </w:r>
          </w:p>
        </w:tc>
        <w:tc>
          <w:tcPr>
            <w:tcW w:w="885"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sz w:val="20"/>
                <w:szCs w:val="20"/>
              </w:rPr>
            </w:pPr>
            <w:r w:rsidRPr="00E3680F">
              <w:rPr>
                <w:sz w:val="20"/>
                <w:szCs w:val="20"/>
              </w:rPr>
              <w:t> </w:t>
            </w:r>
          </w:p>
        </w:tc>
        <w:tc>
          <w:tcPr>
            <w:tcW w:w="1451" w:type="dxa"/>
            <w:tcBorders>
              <w:top w:val="nil"/>
              <w:left w:val="nil"/>
              <w:bottom w:val="single" w:sz="4" w:space="0" w:color="000000"/>
              <w:right w:val="single" w:sz="4" w:space="0" w:color="000000"/>
            </w:tcBorders>
            <w:shd w:val="clear" w:color="auto" w:fill="auto"/>
            <w:noWrap/>
            <w:vAlign w:val="bottom"/>
            <w:hideMark/>
          </w:tcPr>
          <w:p w:rsidR="00E3680F" w:rsidRPr="00E3680F" w:rsidRDefault="00E3680F" w:rsidP="00E3680F">
            <w:pPr>
              <w:jc w:val="center"/>
              <w:rPr>
                <w:color w:val="000000"/>
                <w:sz w:val="20"/>
                <w:szCs w:val="20"/>
              </w:rPr>
            </w:pPr>
            <w:r w:rsidRPr="00E3680F">
              <w:rPr>
                <w:color w:val="000000"/>
                <w:sz w:val="20"/>
                <w:szCs w:val="20"/>
              </w:rPr>
              <w:t>3 700 000,00</w:t>
            </w:r>
          </w:p>
        </w:tc>
      </w:tr>
      <w:tr w:rsidR="00E3680F" w:rsidRPr="00E3680F" w:rsidTr="00CE33F4">
        <w:trPr>
          <w:trHeight w:val="510"/>
        </w:trPr>
        <w:tc>
          <w:tcPr>
            <w:tcW w:w="4361" w:type="dxa"/>
            <w:tcBorders>
              <w:top w:val="nil"/>
              <w:left w:val="single" w:sz="4" w:space="0" w:color="000000"/>
              <w:bottom w:val="single" w:sz="4" w:space="0" w:color="000000"/>
              <w:right w:val="single" w:sz="4" w:space="0" w:color="000000"/>
            </w:tcBorders>
            <w:shd w:val="clear" w:color="000000" w:fill="FFFFFF"/>
            <w:vAlign w:val="bottom"/>
            <w:hideMark/>
          </w:tcPr>
          <w:p w:rsidR="00E3680F" w:rsidRPr="00E3680F" w:rsidRDefault="00E3680F" w:rsidP="000F2261">
            <w:pPr>
              <w:rPr>
                <w:color w:val="000000"/>
                <w:sz w:val="20"/>
                <w:szCs w:val="20"/>
              </w:rPr>
            </w:pPr>
            <w:r w:rsidRPr="00E3680F">
              <w:rPr>
                <w:color w:val="000000"/>
                <w:sz w:val="20"/>
                <w:szCs w:val="20"/>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FF0000"/>
                <w:sz w:val="20"/>
                <w:szCs w:val="20"/>
              </w:rPr>
            </w:pPr>
            <w:r w:rsidRPr="00E3680F">
              <w:rPr>
                <w:color w:val="FF0000"/>
                <w:sz w:val="20"/>
                <w:szCs w:val="20"/>
              </w:rPr>
              <w:t> </w:t>
            </w:r>
          </w:p>
        </w:tc>
        <w:tc>
          <w:tcPr>
            <w:tcW w:w="1134"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FF0000"/>
                <w:sz w:val="20"/>
                <w:szCs w:val="20"/>
              </w:rPr>
            </w:pPr>
            <w:r w:rsidRPr="00E3680F">
              <w:rPr>
                <w:color w:val="FF0000"/>
                <w:sz w:val="20"/>
                <w:szCs w:val="20"/>
              </w:rPr>
              <w:t> </w:t>
            </w:r>
          </w:p>
        </w:tc>
        <w:tc>
          <w:tcPr>
            <w:tcW w:w="1383"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sz w:val="20"/>
                <w:szCs w:val="20"/>
              </w:rPr>
            </w:pPr>
            <w:r w:rsidRPr="00E3680F">
              <w:rPr>
                <w:sz w:val="20"/>
                <w:szCs w:val="20"/>
              </w:rPr>
              <w:t> </w:t>
            </w:r>
          </w:p>
        </w:tc>
        <w:tc>
          <w:tcPr>
            <w:tcW w:w="885"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sz w:val="20"/>
                <w:szCs w:val="20"/>
              </w:rPr>
            </w:pPr>
            <w:r w:rsidRPr="00E3680F">
              <w:rPr>
                <w:sz w:val="20"/>
                <w:szCs w:val="20"/>
              </w:rPr>
              <w:t>200</w:t>
            </w:r>
          </w:p>
        </w:tc>
        <w:tc>
          <w:tcPr>
            <w:tcW w:w="1451" w:type="dxa"/>
            <w:tcBorders>
              <w:top w:val="nil"/>
              <w:left w:val="nil"/>
              <w:bottom w:val="single" w:sz="4" w:space="0" w:color="000000"/>
              <w:right w:val="single" w:sz="4" w:space="0" w:color="000000"/>
            </w:tcBorders>
            <w:shd w:val="clear" w:color="auto" w:fill="auto"/>
            <w:noWrap/>
            <w:vAlign w:val="bottom"/>
            <w:hideMark/>
          </w:tcPr>
          <w:p w:rsidR="00E3680F" w:rsidRPr="00E3680F" w:rsidRDefault="00E3680F" w:rsidP="00E3680F">
            <w:pPr>
              <w:jc w:val="center"/>
              <w:rPr>
                <w:color w:val="000000"/>
                <w:sz w:val="20"/>
                <w:szCs w:val="20"/>
              </w:rPr>
            </w:pPr>
            <w:r w:rsidRPr="00E3680F">
              <w:rPr>
                <w:color w:val="000000"/>
                <w:sz w:val="20"/>
                <w:szCs w:val="20"/>
              </w:rPr>
              <w:t>3 700 000,00</w:t>
            </w:r>
          </w:p>
        </w:tc>
      </w:tr>
      <w:tr w:rsidR="00E3680F" w:rsidRPr="00E3680F" w:rsidTr="00CE33F4">
        <w:trPr>
          <w:trHeight w:val="255"/>
        </w:trPr>
        <w:tc>
          <w:tcPr>
            <w:tcW w:w="4361" w:type="dxa"/>
            <w:tcBorders>
              <w:top w:val="nil"/>
              <w:left w:val="single" w:sz="4" w:space="0" w:color="000000"/>
              <w:bottom w:val="single" w:sz="4" w:space="0" w:color="000000"/>
              <w:right w:val="single" w:sz="4" w:space="0" w:color="000000"/>
            </w:tcBorders>
            <w:shd w:val="clear" w:color="000000" w:fill="FABF8F"/>
            <w:vAlign w:val="bottom"/>
            <w:hideMark/>
          </w:tcPr>
          <w:p w:rsidR="00E3680F" w:rsidRPr="00E3680F" w:rsidRDefault="00E3680F" w:rsidP="00E3680F">
            <w:pPr>
              <w:rPr>
                <w:color w:val="000000"/>
                <w:sz w:val="20"/>
                <w:szCs w:val="20"/>
              </w:rPr>
            </w:pPr>
            <w:r w:rsidRPr="00E3680F">
              <w:rPr>
                <w:color w:val="000000"/>
                <w:sz w:val="20"/>
                <w:szCs w:val="20"/>
              </w:rPr>
              <w:t>Жилищно-коммунальное хозяйство</w:t>
            </w:r>
          </w:p>
        </w:tc>
        <w:tc>
          <w:tcPr>
            <w:tcW w:w="709" w:type="dxa"/>
            <w:tcBorders>
              <w:top w:val="nil"/>
              <w:left w:val="nil"/>
              <w:bottom w:val="single" w:sz="4" w:space="0" w:color="000000"/>
              <w:right w:val="single" w:sz="4" w:space="0" w:color="000000"/>
            </w:tcBorders>
            <w:shd w:val="clear" w:color="000000" w:fill="FABF8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ABF8F"/>
            <w:vAlign w:val="bottom"/>
            <w:hideMark/>
          </w:tcPr>
          <w:p w:rsidR="00E3680F" w:rsidRPr="00E3680F" w:rsidRDefault="00E3680F" w:rsidP="00E3680F">
            <w:pPr>
              <w:jc w:val="center"/>
              <w:rPr>
                <w:color w:val="000000"/>
                <w:sz w:val="20"/>
                <w:szCs w:val="20"/>
              </w:rPr>
            </w:pPr>
            <w:r w:rsidRPr="00E3680F">
              <w:rPr>
                <w:color w:val="000000"/>
                <w:sz w:val="20"/>
                <w:szCs w:val="20"/>
              </w:rPr>
              <w:t>0500</w:t>
            </w:r>
          </w:p>
        </w:tc>
        <w:tc>
          <w:tcPr>
            <w:tcW w:w="1383" w:type="dxa"/>
            <w:tcBorders>
              <w:top w:val="nil"/>
              <w:left w:val="nil"/>
              <w:bottom w:val="single" w:sz="4" w:space="0" w:color="000000"/>
              <w:right w:val="single" w:sz="4" w:space="0" w:color="000000"/>
            </w:tcBorders>
            <w:shd w:val="clear" w:color="000000" w:fill="FABF8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885" w:type="dxa"/>
            <w:tcBorders>
              <w:top w:val="nil"/>
              <w:left w:val="nil"/>
              <w:bottom w:val="single" w:sz="4" w:space="0" w:color="000000"/>
              <w:right w:val="single" w:sz="4" w:space="0" w:color="000000"/>
            </w:tcBorders>
            <w:shd w:val="clear" w:color="000000" w:fill="FABF8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451" w:type="dxa"/>
            <w:tcBorders>
              <w:top w:val="nil"/>
              <w:left w:val="nil"/>
              <w:bottom w:val="single" w:sz="4" w:space="0" w:color="000000"/>
              <w:right w:val="single" w:sz="4" w:space="0" w:color="000000"/>
            </w:tcBorders>
            <w:shd w:val="clear" w:color="000000" w:fill="FABF8F"/>
            <w:vAlign w:val="bottom"/>
            <w:hideMark/>
          </w:tcPr>
          <w:p w:rsidR="00E3680F" w:rsidRPr="00E3680F" w:rsidRDefault="00E3680F" w:rsidP="00E3680F">
            <w:pPr>
              <w:jc w:val="center"/>
              <w:rPr>
                <w:color w:val="000000"/>
                <w:sz w:val="20"/>
                <w:szCs w:val="20"/>
              </w:rPr>
            </w:pPr>
            <w:r w:rsidRPr="00E3680F">
              <w:rPr>
                <w:color w:val="000000"/>
                <w:sz w:val="20"/>
                <w:szCs w:val="20"/>
              </w:rPr>
              <w:t>11 112 020,00</w:t>
            </w:r>
          </w:p>
        </w:tc>
      </w:tr>
      <w:tr w:rsidR="00E3680F" w:rsidRPr="00E3680F" w:rsidTr="00CE33F4">
        <w:trPr>
          <w:trHeight w:val="255"/>
        </w:trPr>
        <w:tc>
          <w:tcPr>
            <w:tcW w:w="4361" w:type="dxa"/>
            <w:tcBorders>
              <w:top w:val="nil"/>
              <w:left w:val="single" w:sz="4" w:space="0" w:color="000000"/>
              <w:bottom w:val="single" w:sz="4" w:space="0" w:color="000000"/>
              <w:right w:val="single" w:sz="4" w:space="0" w:color="000000"/>
            </w:tcBorders>
            <w:shd w:val="clear" w:color="000000" w:fill="FFFF99"/>
            <w:vAlign w:val="bottom"/>
            <w:hideMark/>
          </w:tcPr>
          <w:p w:rsidR="00E3680F" w:rsidRPr="00E3680F" w:rsidRDefault="00E3680F" w:rsidP="00E3680F">
            <w:pPr>
              <w:rPr>
                <w:color w:val="000000"/>
                <w:sz w:val="20"/>
                <w:szCs w:val="20"/>
              </w:rPr>
            </w:pPr>
            <w:r w:rsidRPr="00E3680F">
              <w:rPr>
                <w:color w:val="000000"/>
                <w:sz w:val="20"/>
                <w:szCs w:val="20"/>
              </w:rPr>
              <w:t>Жилищное хозяйство</w:t>
            </w:r>
          </w:p>
        </w:tc>
        <w:tc>
          <w:tcPr>
            <w:tcW w:w="709"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999</w:t>
            </w:r>
          </w:p>
        </w:tc>
        <w:tc>
          <w:tcPr>
            <w:tcW w:w="1134"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0501</w:t>
            </w:r>
          </w:p>
        </w:tc>
        <w:tc>
          <w:tcPr>
            <w:tcW w:w="1383"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885"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451"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200 000,00</w:t>
            </w:r>
          </w:p>
        </w:tc>
      </w:tr>
      <w:tr w:rsidR="00E3680F" w:rsidRPr="00E3680F" w:rsidTr="00CE33F4">
        <w:trPr>
          <w:trHeight w:val="255"/>
        </w:trPr>
        <w:tc>
          <w:tcPr>
            <w:tcW w:w="4361" w:type="dxa"/>
            <w:tcBorders>
              <w:top w:val="nil"/>
              <w:left w:val="single" w:sz="4" w:space="0" w:color="000000"/>
              <w:bottom w:val="single" w:sz="4" w:space="0" w:color="000000"/>
              <w:right w:val="single" w:sz="4" w:space="0" w:color="000000"/>
            </w:tcBorders>
            <w:shd w:val="clear" w:color="000000" w:fill="FFFFFF"/>
            <w:vAlign w:val="bottom"/>
            <w:hideMark/>
          </w:tcPr>
          <w:p w:rsidR="00E3680F" w:rsidRPr="00E3680F" w:rsidRDefault="00E3680F" w:rsidP="00E3680F">
            <w:pPr>
              <w:rPr>
                <w:color w:val="000000"/>
                <w:sz w:val="20"/>
                <w:szCs w:val="20"/>
              </w:rPr>
            </w:pPr>
            <w:r w:rsidRPr="00E3680F">
              <w:rPr>
                <w:color w:val="000000"/>
                <w:sz w:val="20"/>
                <w:szCs w:val="20"/>
              </w:rPr>
              <w:t xml:space="preserve">Непрограммные расходы </w:t>
            </w:r>
          </w:p>
        </w:tc>
        <w:tc>
          <w:tcPr>
            <w:tcW w:w="709"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9900000000</w:t>
            </w:r>
          </w:p>
        </w:tc>
        <w:tc>
          <w:tcPr>
            <w:tcW w:w="885"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451" w:type="dxa"/>
            <w:tcBorders>
              <w:top w:val="nil"/>
              <w:left w:val="nil"/>
              <w:bottom w:val="single" w:sz="4" w:space="0" w:color="000000"/>
              <w:right w:val="single" w:sz="4" w:space="0" w:color="000000"/>
            </w:tcBorders>
            <w:shd w:val="clear" w:color="auto" w:fill="auto"/>
            <w:noWrap/>
            <w:vAlign w:val="bottom"/>
            <w:hideMark/>
          </w:tcPr>
          <w:p w:rsidR="00E3680F" w:rsidRPr="00E3680F" w:rsidRDefault="00E3680F" w:rsidP="00E3680F">
            <w:pPr>
              <w:jc w:val="center"/>
              <w:rPr>
                <w:color w:val="000000"/>
                <w:sz w:val="20"/>
                <w:szCs w:val="20"/>
              </w:rPr>
            </w:pPr>
            <w:r w:rsidRPr="00E3680F">
              <w:rPr>
                <w:color w:val="000000"/>
                <w:sz w:val="20"/>
                <w:szCs w:val="20"/>
              </w:rPr>
              <w:t>200 000,00</w:t>
            </w:r>
          </w:p>
        </w:tc>
      </w:tr>
      <w:tr w:rsidR="00E3680F" w:rsidRPr="00E3680F" w:rsidTr="00CE33F4">
        <w:trPr>
          <w:trHeight w:val="255"/>
        </w:trPr>
        <w:tc>
          <w:tcPr>
            <w:tcW w:w="4361" w:type="dxa"/>
            <w:tcBorders>
              <w:top w:val="nil"/>
              <w:left w:val="single" w:sz="4" w:space="0" w:color="000000"/>
              <w:bottom w:val="single" w:sz="4" w:space="0" w:color="000000"/>
              <w:right w:val="single" w:sz="4" w:space="0" w:color="000000"/>
            </w:tcBorders>
            <w:shd w:val="clear" w:color="000000" w:fill="FFFFFF"/>
            <w:vAlign w:val="bottom"/>
            <w:hideMark/>
          </w:tcPr>
          <w:p w:rsidR="00E3680F" w:rsidRPr="00E3680F" w:rsidRDefault="00E3680F" w:rsidP="00E3680F">
            <w:pPr>
              <w:rPr>
                <w:color w:val="000000"/>
                <w:sz w:val="20"/>
                <w:szCs w:val="20"/>
              </w:rPr>
            </w:pPr>
            <w:r w:rsidRPr="00E3680F">
              <w:rPr>
                <w:color w:val="000000"/>
                <w:sz w:val="20"/>
                <w:szCs w:val="20"/>
              </w:rPr>
              <w:t>Капитальный ремонт муниципального жилищного фонда</w:t>
            </w:r>
          </w:p>
        </w:tc>
        <w:tc>
          <w:tcPr>
            <w:tcW w:w="709"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9900020420</w:t>
            </w:r>
          </w:p>
        </w:tc>
        <w:tc>
          <w:tcPr>
            <w:tcW w:w="885"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451" w:type="dxa"/>
            <w:tcBorders>
              <w:top w:val="nil"/>
              <w:left w:val="nil"/>
              <w:bottom w:val="single" w:sz="4" w:space="0" w:color="000000"/>
              <w:right w:val="single" w:sz="4" w:space="0" w:color="000000"/>
            </w:tcBorders>
            <w:shd w:val="clear" w:color="auto" w:fill="auto"/>
            <w:noWrap/>
            <w:vAlign w:val="bottom"/>
            <w:hideMark/>
          </w:tcPr>
          <w:p w:rsidR="00E3680F" w:rsidRPr="00E3680F" w:rsidRDefault="00E3680F" w:rsidP="00E3680F">
            <w:pPr>
              <w:jc w:val="center"/>
              <w:rPr>
                <w:color w:val="000000"/>
                <w:sz w:val="20"/>
                <w:szCs w:val="20"/>
              </w:rPr>
            </w:pPr>
            <w:r w:rsidRPr="00E3680F">
              <w:rPr>
                <w:color w:val="000000"/>
                <w:sz w:val="20"/>
                <w:szCs w:val="20"/>
              </w:rPr>
              <w:t>11 800,00</w:t>
            </w:r>
          </w:p>
        </w:tc>
      </w:tr>
      <w:tr w:rsidR="00E3680F" w:rsidRPr="00E3680F" w:rsidTr="00CE33F4">
        <w:trPr>
          <w:trHeight w:val="510"/>
        </w:trPr>
        <w:tc>
          <w:tcPr>
            <w:tcW w:w="4361" w:type="dxa"/>
            <w:tcBorders>
              <w:top w:val="nil"/>
              <w:left w:val="single" w:sz="4" w:space="0" w:color="000000"/>
              <w:bottom w:val="single" w:sz="4" w:space="0" w:color="000000"/>
              <w:right w:val="single" w:sz="4" w:space="0" w:color="000000"/>
            </w:tcBorders>
            <w:shd w:val="clear" w:color="000000" w:fill="FFFFFF"/>
            <w:vAlign w:val="bottom"/>
            <w:hideMark/>
          </w:tcPr>
          <w:p w:rsidR="00E3680F" w:rsidRPr="00E3680F" w:rsidRDefault="00E3680F" w:rsidP="000F2261">
            <w:pPr>
              <w:rPr>
                <w:color w:val="000000"/>
                <w:sz w:val="20"/>
                <w:szCs w:val="20"/>
              </w:rPr>
            </w:pPr>
            <w:r w:rsidRPr="00E3680F">
              <w:rPr>
                <w:color w:val="000000"/>
                <w:sz w:val="20"/>
                <w:szCs w:val="20"/>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885"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200</w:t>
            </w:r>
          </w:p>
        </w:tc>
        <w:tc>
          <w:tcPr>
            <w:tcW w:w="1451" w:type="dxa"/>
            <w:tcBorders>
              <w:top w:val="nil"/>
              <w:left w:val="nil"/>
              <w:bottom w:val="single" w:sz="4" w:space="0" w:color="000000"/>
              <w:right w:val="single" w:sz="4" w:space="0" w:color="000000"/>
            </w:tcBorders>
            <w:shd w:val="clear" w:color="auto" w:fill="auto"/>
            <w:noWrap/>
            <w:vAlign w:val="bottom"/>
            <w:hideMark/>
          </w:tcPr>
          <w:p w:rsidR="00E3680F" w:rsidRPr="00E3680F" w:rsidRDefault="00E3680F" w:rsidP="00E3680F">
            <w:pPr>
              <w:jc w:val="center"/>
              <w:rPr>
                <w:color w:val="000000"/>
                <w:sz w:val="20"/>
                <w:szCs w:val="20"/>
              </w:rPr>
            </w:pPr>
            <w:r w:rsidRPr="00E3680F">
              <w:rPr>
                <w:color w:val="000000"/>
                <w:sz w:val="20"/>
                <w:szCs w:val="20"/>
              </w:rPr>
              <w:t>11 800,00</w:t>
            </w:r>
          </w:p>
        </w:tc>
      </w:tr>
      <w:tr w:rsidR="00E3680F" w:rsidRPr="00E3680F" w:rsidTr="00CE33F4">
        <w:trPr>
          <w:trHeight w:val="510"/>
        </w:trPr>
        <w:tc>
          <w:tcPr>
            <w:tcW w:w="4361" w:type="dxa"/>
            <w:tcBorders>
              <w:top w:val="nil"/>
              <w:left w:val="single" w:sz="4" w:space="0" w:color="000000"/>
              <w:bottom w:val="single" w:sz="4" w:space="0" w:color="000000"/>
              <w:right w:val="single" w:sz="4" w:space="0" w:color="000000"/>
            </w:tcBorders>
            <w:shd w:val="clear" w:color="000000" w:fill="FFFFFF"/>
            <w:vAlign w:val="bottom"/>
            <w:hideMark/>
          </w:tcPr>
          <w:p w:rsidR="00E3680F" w:rsidRPr="00E3680F" w:rsidRDefault="00E3680F" w:rsidP="00E3680F">
            <w:pPr>
              <w:rPr>
                <w:color w:val="000000"/>
                <w:sz w:val="20"/>
                <w:szCs w:val="20"/>
              </w:rPr>
            </w:pPr>
            <w:r w:rsidRPr="00E3680F">
              <w:rPr>
                <w:color w:val="000000"/>
                <w:sz w:val="20"/>
                <w:szCs w:val="20"/>
              </w:rPr>
              <w:t>Взносы на капитальный ремонт и за муниципальный жилищный фонд (Фонд регионального оператора)</w:t>
            </w:r>
          </w:p>
        </w:tc>
        <w:tc>
          <w:tcPr>
            <w:tcW w:w="709"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9900020430</w:t>
            </w:r>
          </w:p>
        </w:tc>
        <w:tc>
          <w:tcPr>
            <w:tcW w:w="885"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451" w:type="dxa"/>
            <w:tcBorders>
              <w:top w:val="nil"/>
              <w:left w:val="nil"/>
              <w:bottom w:val="single" w:sz="4" w:space="0" w:color="000000"/>
              <w:right w:val="single" w:sz="4" w:space="0" w:color="000000"/>
            </w:tcBorders>
            <w:shd w:val="clear" w:color="auto" w:fill="auto"/>
            <w:noWrap/>
            <w:vAlign w:val="bottom"/>
            <w:hideMark/>
          </w:tcPr>
          <w:p w:rsidR="00E3680F" w:rsidRPr="00E3680F" w:rsidRDefault="00E3680F" w:rsidP="00E3680F">
            <w:pPr>
              <w:jc w:val="center"/>
              <w:rPr>
                <w:color w:val="000000"/>
                <w:sz w:val="20"/>
                <w:szCs w:val="20"/>
              </w:rPr>
            </w:pPr>
            <w:r w:rsidRPr="00E3680F">
              <w:rPr>
                <w:color w:val="000000"/>
                <w:sz w:val="20"/>
                <w:szCs w:val="20"/>
              </w:rPr>
              <w:t>188 200,00</w:t>
            </w:r>
          </w:p>
        </w:tc>
      </w:tr>
      <w:tr w:rsidR="00E3680F" w:rsidRPr="00E3680F" w:rsidTr="00CE33F4">
        <w:trPr>
          <w:trHeight w:val="510"/>
        </w:trPr>
        <w:tc>
          <w:tcPr>
            <w:tcW w:w="4361" w:type="dxa"/>
            <w:tcBorders>
              <w:top w:val="nil"/>
              <w:left w:val="single" w:sz="4" w:space="0" w:color="000000"/>
              <w:bottom w:val="single" w:sz="4" w:space="0" w:color="000000"/>
              <w:right w:val="single" w:sz="4" w:space="0" w:color="000000"/>
            </w:tcBorders>
            <w:shd w:val="clear" w:color="000000" w:fill="FFFFFF"/>
            <w:vAlign w:val="bottom"/>
            <w:hideMark/>
          </w:tcPr>
          <w:p w:rsidR="00E3680F" w:rsidRPr="00E3680F" w:rsidRDefault="00E3680F" w:rsidP="000F2261">
            <w:pPr>
              <w:rPr>
                <w:color w:val="000000"/>
                <w:sz w:val="20"/>
                <w:szCs w:val="20"/>
              </w:rPr>
            </w:pPr>
            <w:r w:rsidRPr="00E3680F">
              <w:rPr>
                <w:color w:val="000000"/>
                <w:sz w:val="20"/>
                <w:szCs w:val="20"/>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885"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200</w:t>
            </w:r>
          </w:p>
        </w:tc>
        <w:tc>
          <w:tcPr>
            <w:tcW w:w="1451" w:type="dxa"/>
            <w:tcBorders>
              <w:top w:val="nil"/>
              <w:left w:val="nil"/>
              <w:bottom w:val="single" w:sz="4" w:space="0" w:color="000000"/>
              <w:right w:val="single" w:sz="4" w:space="0" w:color="000000"/>
            </w:tcBorders>
            <w:shd w:val="clear" w:color="auto" w:fill="auto"/>
            <w:noWrap/>
            <w:vAlign w:val="bottom"/>
            <w:hideMark/>
          </w:tcPr>
          <w:p w:rsidR="00E3680F" w:rsidRPr="00E3680F" w:rsidRDefault="00E3680F" w:rsidP="00E3680F">
            <w:pPr>
              <w:jc w:val="center"/>
              <w:rPr>
                <w:color w:val="000000"/>
                <w:sz w:val="20"/>
                <w:szCs w:val="20"/>
              </w:rPr>
            </w:pPr>
            <w:r w:rsidRPr="00E3680F">
              <w:rPr>
                <w:color w:val="000000"/>
                <w:sz w:val="20"/>
                <w:szCs w:val="20"/>
              </w:rPr>
              <w:t>188 200,00</w:t>
            </w:r>
          </w:p>
        </w:tc>
      </w:tr>
      <w:tr w:rsidR="00E3680F" w:rsidRPr="00E3680F" w:rsidTr="00CE33F4">
        <w:trPr>
          <w:trHeight w:val="255"/>
        </w:trPr>
        <w:tc>
          <w:tcPr>
            <w:tcW w:w="4361" w:type="dxa"/>
            <w:tcBorders>
              <w:top w:val="nil"/>
              <w:left w:val="single" w:sz="4" w:space="0" w:color="000000"/>
              <w:bottom w:val="single" w:sz="4" w:space="0" w:color="000000"/>
              <w:right w:val="single" w:sz="4" w:space="0" w:color="000000"/>
            </w:tcBorders>
            <w:shd w:val="clear" w:color="000000" w:fill="FFFF99"/>
            <w:vAlign w:val="bottom"/>
            <w:hideMark/>
          </w:tcPr>
          <w:p w:rsidR="00E3680F" w:rsidRPr="00E3680F" w:rsidRDefault="00E3680F" w:rsidP="00E3680F">
            <w:pPr>
              <w:rPr>
                <w:color w:val="000000"/>
                <w:sz w:val="20"/>
                <w:szCs w:val="20"/>
              </w:rPr>
            </w:pPr>
            <w:r w:rsidRPr="00E3680F">
              <w:rPr>
                <w:color w:val="000000"/>
                <w:sz w:val="20"/>
                <w:szCs w:val="20"/>
              </w:rPr>
              <w:t>Коммунальное хозяйство</w:t>
            </w:r>
          </w:p>
        </w:tc>
        <w:tc>
          <w:tcPr>
            <w:tcW w:w="709"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999</w:t>
            </w:r>
          </w:p>
        </w:tc>
        <w:tc>
          <w:tcPr>
            <w:tcW w:w="1134"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0502</w:t>
            </w:r>
          </w:p>
        </w:tc>
        <w:tc>
          <w:tcPr>
            <w:tcW w:w="1383"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885"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451"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383 392,00</w:t>
            </w:r>
          </w:p>
        </w:tc>
      </w:tr>
      <w:tr w:rsidR="00E3680F" w:rsidRPr="00E3680F" w:rsidTr="00CE33F4">
        <w:trPr>
          <w:trHeight w:val="1020"/>
        </w:trPr>
        <w:tc>
          <w:tcPr>
            <w:tcW w:w="4361" w:type="dxa"/>
            <w:tcBorders>
              <w:top w:val="nil"/>
              <w:left w:val="single" w:sz="4" w:space="0" w:color="000000"/>
              <w:bottom w:val="single" w:sz="4" w:space="0" w:color="000000"/>
              <w:right w:val="single" w:sz="4" w:space="0" w:color="000000"/>
            </w:tcBorders>
            <w:shd w:val="clear" w:color="000000" w:fill="FFFFFF"/>
            <w:vAlign w:val="bottom"/>
            <w:hideMark/>
          </w:tcPr>
          <w:p w:rsidR="00E3680F" w:rsidRPr="00E3680F" w:rsidRDefault="00E3680F" w:rsidP="00E3680F">
            <w:pPr>
              <w:rPr>
                <w:color w:val="000000"/>
                <w:sz w:val="20"/>
                <w:szCs w:val="20"/>
              </w:rPr>
            </w:pPr>
            <w:r w:rsidRPr="00E3680F">
              <w:rPr>
                <w:color w:val="000000"/>
                <w:sz w:val="20"/>
                <w:szCs w:val="20"/>
              </w:rPr>
              <w:t>Расходы на осуществление части полномочий по организации теплоснабжения в границах населенных пунктов сельских поселений Костромского муниципального района</w:t>
            </w:r>
          </w:p>
        </w:tc>
        <w:tc>
          <w:tcPr>
            <w:tcW w:w="709"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9900020670</w:t>
            </w:r>
          </w:p>
        </w:tc>
        <w:tc>
          <w:tcPr>
            <w:tcW w:w="885"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451" w:type="dxa"/>
            <w:tcBorders>
              <w:top w:val="nil"/>
              <w:left w:val="nil"/>
              <w:bottom w:val="single" w:sz="4" w:space="0" w:color="000000"/>
              <w:right w:val="single" w:sz="4" w:space="0" w:color="000000"/>
            </w:tcBorders>
            <w:shd w:val="clear" w:color="auto" w:fill="auto"/>
            <w:noWrap/>
            <w:vAlign w:val="bottom"/>
            <w:hideMark/>
          </w:tcPr>
          <w:p w:rsidR="00E3680F" w:rsidRPr="00E3680F" w:rsidRDefault="00E3680F" w:rsidP="00E3680F">
            <w:pPr>
              <w:jc w:val="center"/>
              <w:rPr>
                <w:color w:val="000000"/>
                <w:sz w:val="20"/>
                <w:szCs w:val="20"/>
              </w:rPr>
            </w:pPr>
            <w:r w:rsidRPr="00E3680F">
              <w:rPr>
                <w:color w:val="000000"/>
                <w:sz w:val="20"/>
                <w:szCs w:val="20"/>
              </w:rPr>
              <w:t>383 392,00</w:t>
            </w:r>
          </w:p>
        </w:tc>
      </w:tr>
      <w:tr w:rsidR="00E3680F" w:rsidRPr="00E3680F" w:rsidTr="00CE33F4">
        <w:trPr>
          <w:trHeight w:val="510"/>
        </w:trPr>
        <w:tc>
          <w:tcPr>
            <w:tcW w:w="4361" w:type="dxa"/>
            <w:tcBorders>
              <w:top w:val="nil"/>
              <w:left w:val="single" w:sz="4" w:space="0" w:color="000000"/>
              <w:bottom w:val="single" w:sz="4" w:space="0" w:color="000000"/>
              <w:right w:val="single" w:sz="4" w:space="0" w:color="000000"/>
            </w:tcBorders>
            <w:shd w:val="clear" w:color="000000" w:fill="FFFFFF"/>
            <w:vAlign w:val="bottom"/>
            <w:hideMark/>
          </w:tcPr>
          <w:p w:rsidR="00E3680F" w:rsidRPr="00E3680F" w:rsidRDefault="00E3680F" w:rsidP="00E3680F">
            <w:pPr>
              <w:rPr>
                <w:color w:val="000000"/>
                <w:sz w:val="20"/>
                <w:szCs w:val="20"/>
              </w:rPr>
            </w:pPr>
            <w:r w:rsidRPr="00E3680F">
              <w:rPr>
                <w:color w:val="000000"/>
                <w:sz w:val="20"/>
                <w:szCs w:val="20"/>
              </w:rPr>
              <w:t>Закупка товаров</w:t>
            </w:r>
            <w:r w:rsidR="000F2261">
              <w:rPr>
                <w:color w:val="000000"/>
                <w:sz w:val="20"/>
                <w:szCs w:val="20"/>
              </w:rPr>
              <w:t>, работ и услуг для обеспечения</w:t>
            </w:r>
            <w:r w:rsidRPr="00E3680F">
              <w:rPr>
                <w:color w:val="000000"/>
                <w:sz w:val="20"/>
                <w:szCs w:val="20"/>
              </w:rPr>
              <w:t xml:space="preserve"> государственных (муниципальных) нужд</w:t>
            </w:r>
          </w:p>
        </w:tc>
        <w:tc>
          <w:tcPr>
            <w:tcW w:w="709"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885"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200</w:t>
            </w:r>
          </w:p>
        </w:tc>
        <w:tc>
          <w:tcPr>
            <w:tcW w:w="1451" w:type="dxa"/>
            <w:tcBorders>
              <w:top w:val="nil"/>
              <w:left w:val="nil"/>
              <w:bottom w:val="single" w:sz="4" w:space="0" w:color="000000"/>
              <w:right w:val="single" w:sz="4" w:space="0" w:color="000000"/>
            </w:tcBorders>
            <w:shd w:val="clear" w:color="auto" w:fill="auto"/>
            <w:noWrap/>
            <w:vAlign w:val="bottom"/>
            <w:hideMark/>
          </w:tcPr>
          <w:p w:rsidR="00E3680F" w:rsidRPr="00E3680F" w:rsidRDefault="00E3680F" w:rsidP="00E3680F">
            <w:pPr>
              <w:jc w:val="center"/>
              <w:rPr>
                <w:color w:val="000000"/>
                <w:sz w:val="20"/>
                <w:szCs w:val="20"/>
              </w:rPr>
            </w:pPr>
            <w:r w:rsidRPr="00E3680F">
              <w:rPr>
                <w:color w:val="000000"/>
                <w:sz w:val="20"/>
                <w:szCs w:val="20"/>
              </w:rPr>
              <w:t>383 392,00</w:t>
            </w:r>
          </w:p>
        </w:tc>
      </w:tr>
      <w:tr w:rsidR="00E3680F" w:rsidRPr="00E3680F" w:rsidTr="00CE33F4">
        <w:trPr>
          <w:trHeight w:val="255"/>
        </w:trPr>
        <w:tc>
          <w:tcPr>
            <w:tcW w:w="4361" w:type="dxa"/>
            <w:tcBorders>
              <w:top w:val="nil"/>
              <w:left w:val="single" w:sz="4" w:space="0" w:color="000000"/>
              <w:bottom w:val="single" w:sz="4" w:space="0" w:color="000000"/>
              <w:right w:val="single" w:sz="4" w:space="0" w:color="000000"/>
            </w:tcBorders>
            <w:shd w:val="clear" w:color="000000" w:fill="FFFF99"/>
            <w:vAlign w:val="bottom"/>
            <w:hideMark/>
          </w:tcPr>
          <w:p w:rsidR="00E3680F" w:rsidRPr="00E3680F" w:rsidRDefault="00E3680F" w:rsidP="00E3680F">
            <w:pPr>
              <w:rPr>
                <w:color w:val="000000"/>
                <w:sz w:val="20"/>
                <w:szCs w:val="20"/>
              </w:rPr>
            </w:pPr>
            <w:r w:rsidRPr="00E3680F">
              <w:rPr>
                <w:color w:val="000000"/>
                <w:sz w:val="20"/>
                <w:szCs w:val="20"/>
              </w:rPr>
              <w:t>Благоустройство</w:t>
            </w:r>
          </w:p>
        </w:tc>
        <w:tc>
          <w:tcPr>
            <w:tcW w:w="709"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999</w:t>
            </w:r>
          </w:p>
        </w:tc>
        <w:tc>
          <w:tcPr>
            <w:tcW w:w="1134"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0503</w:t>
            </w:r>
          </w:p>
        </w:tc>
        <w:tc>
          <w:tcPr>
            <w:tcW w:w="1383"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885"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451"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5 581 808,00</w:t>
            </w:r>
          </w:p>
        </w:tc>
      </w:tr>
      <w:tr w:rsidR="00E3680F" w:rsidRPr="00E3680F" w:rsidTr="00CE33F4">
        <w:trPr>
          <w:trHeight w:val="693"/>
        </w:trPr>
        <w:tc>
          <w:tcPr>
            <w:tcW w:w="4361" w:type="dxa"/>
            <w:tcBorders>
              <w:top w:val="nil"/>
              <w:left w:val="single" w:sz="4" w:space="0" w:color="000000"/>
              <w:bottom w:val="single" w:sz="4" w:space="0" w:color="000000"/>
              <w:right w:val="single" w:sz="4" w:space="0" w:color="000000"/>
            </w:tcBorders>
            <w:shd w:val="clear" w:color="000000" w:fill="D8E4BC"/>
            <w:vAlign w:val="bottom"/>
            <w:hideMark/>
          </w:tcPr>
          <w:p w:rsidR="00E3680F" w:rsidRPr="00E3680F" w:rsidRDefault="00E3680F" w:rsidP="00E3680F">
            <w:pPr>
              <w:rPr>
                <w:color w:val="000000"/>
                <w:sz w:val="20"/>
                <w:szCs w:val="20"/>
              </w:rPr>
            </w:pPr>
            <w:r w:rsidRPr="00E3680F">
              <w:rPr>
                <w:color w:val="000000"/>
                <w:sz w:val="20"/>
                <w:szCs w:val="20"/>
              </w:rPr>
              <w:t>Муниципальная программа "Благоустройство территории Минского сельского поселения Костромского муниципального района Костромской области"</w:t>
            </w:r>
          </w:p>
        </w:tc>
        <w:tc>
          <w:tcPr>
            <w:tcW w:w="709" w:type="dxa"/>
            <w:tcBorders>
              <w:top w:val="nil"/>
              <w:left w:val="nil"/>
              <w:bottom w:val="single" w:sz="4" w:space="0" w:color="000000"/>
              <w:right w:val="single" w:sz="4" w:space="0" w:color="000000"/>
            </w:tcBorders>
            <w:shd w:val="clear" w:color="000000" w:fill="D8E4BC"/>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D8E4BC"/>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000000" w:fill="D8E4BC"/>
            <w:vAlign w:val="bottom"/>
            <w:hideMark/>
          </w:tcPr>
          <w:p w:rsidR="00E3680F" w:rsidRPr="00E3680F" w:rsidRDefault="00E3680F" w:rsidP="00E3680F">
            <w:pPr>
              <w:jc w:val="center"/>
              <w:rPr>
                <w:color w:val="000000"/>
                <w:sz w:val="20"/>
                <w:szCs w:val="20"/>
              </w:rPr>
            </w:pPr>
            <w:r w:rsidRPr="00E3680F">
              <w:rPr>
                <w:color w:val="000000"/>
                <w:sz w:val="20"/>
                <w:szCs w:val="20"/>
              </w:rPr>
              <w:t>0600000000</w:t>
            </w:r>
          </w:p>
        </w:tc>
        <w:tc>
          <w:tcPr>
            <w:tcW w:w="885" w:type="dxa"/>
            <w:tcBorders>
              <w:top w:val="nil"/>
              <w:left w:val="nil"/>
              <w:bottom w:val="single" w:sz="4" w:space="0" w:color="000000"/>
              <w:right w:val="single" w:sz="4" w:space="0" w:color="000000"/>
            </w:tcBorders>
            <w:shd w:val="clear" w:color="000000" w:fill="D8E4BC"/>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451" w:type="dxa"/>
            <w:tcBorders>
              <w:top w:val="nil"/>
              <w:left w:val="nil"/>
              <w:bottom w:val="single" w:sz="4" w:space="0" w:color="000000"/>
              <w:right w:val="single" w:sz="4" w:space="0" w:color="000000"/>
            </w:tcBorders>
            <w:shd w:val="clear" w:color="000000" w:fill="D8E4BC"/>
            <w:noWrap/>
            <w:vAlign w:val="bottom"/>
            <w:hideMark/>
          </w:tcPr>
          <w:p w:rsidR="00E3680F" w:rsidRPr="00E3680F" w:rsidRDefault="00E3680F" w:rsidP="00E3680F">
            <w:pPr>
              <w:jc w:val="center"/>
              <w:rPr>
                <w:color w:val="000000"/>
                <w:sz w:val="20"/>
                <w:szCs w:val="20"/>
              </w:rPr>
            </w:pPr>
            <w:r w:rsidRPr="00E3680F">
              <w:rPr>
                <w:color w:val="000000"/>
                <w:sz w:val="20"/>
                <w:szCs w:val="20"/>
              </w:rPr>
              <w:t>5 581 808,00</w:t>
            </w:r>
          </w:p>
        </w:tc>
      </w:tr>
      <w:tr w:rsidR="00E3680F" w:rsidRPr="00E3680F" w:rsidTr="00CE33F4">
        <w:trPr>
          <w:trHeight w:val="255"/>
        </w:trPr>
        <w:tc>
          <w:tcPr>
            <w:tcW w:w="4361" w:type="dxa"/>
            <w:tcBorders>
              <w:top w:val="nil"/>
              <w:left w:val="single" w:sz="4" w:space="0" w:color="000000"/>
              <w:bottom w:val="single" w:sz="4" w:space="0" w:color="000000"/>
              <w:right w:val="single" w:sz="4" w:space="0" w:color="000000"/>
            </w:tcBorders>
            <w:shd w:val="clear" w:color="000000" w:fill="FFFFFF"/>
            <w:vAlign w:val="bottom"/>
            <w:hideMark/>
          </w:tcPr>
          <w:p w:rsidR="00E3680F" w:rsidRPr="00E3680F" w:rsidRDefault="00E3680F" w:rsidP="00E3680F">
            <w:pPr>
              <w:rPr>
                <w:color w:val="000000"/>
                <w:sz w:val="20"/>
                <w:szCs w:val="20"/>
              </w:rPr>
            </w:pPr>
            <w:r w:rsidRPr="00E3680F">
              <w:rPr>
                <w:color w:val="000000"/>
                <w:sz w:val="20"/>
                <w:szCs w:val="20"/>
              </w:rPr>
              <w:t>Уличное освещение</w:t>
            </w:r>
          </w:p>
        </w:tc>
        <w:tc>
          <w:tcPr>
            <w:tcW w:w="709"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0600020210</w:t>
            </w:r>
          </w:p>
        </w:tc>
        <w:tc>
          <w:tcPr>
            <w:tcW w:w="885"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451" w:type="dxa"/>
            <w:tcBorders>
              <w:top w:val="nil"/>
              <w:left w:val="nil"/>
              <w:bottom w:val="single" w:sz="4" w:space="0" w:color="000000"/>
              <w:right w:val="single" w:sz="4" w:space="0" w:color="000000"/>
            </w:tcBorders>
            <w:shd w:val="clear" w:color="auto" w:fill="auto"/>
            <w:noWrap/>
            <w:vAlign w:val="bottom"/>
            <w:hideMark/>
          </w:tcPr>
          <w:p w:rsidR="00E3680F" w:rsidRPr="00E3680F" w:rsidRDefault="00E3680F" w:rsidP="00E3680F">
            <w:pPr>
              <w:jc w:val="center"/>
              <w:rPr>
                <w:color w:val="000000"/>
                <w:sz w:val="20"/>
                <w:szCs w:val="20"/>
              </w:rPr>
            </w:pPr>
            <w:r w:rsidRPr="00E3680F">
              <w:rPr>
                <w:color w:val="000000"/>
                <w:sz w:val="20"/>
                <w:szCs w:val="20"/>
              </w:rPr>
              <w:t>300 000,00</w:t>
            </w:r>
          </w:p>
        </w:tc>
      </w:tr>
      <w:tr w:rsidR="00E3680F" w:rsidRPr="00E3680F" w:rsidTr="00CE33F4">
        <w:trPr>
          <w:trHeight w:val="356"/>
        </w:trPr>
        <w:tc>
          <w:tcPr>
            <w:tcW w:w="4361" w:type="dxa"/>
            <w:tcBorders>
              <w:top w:val="nil"/>
              <w:left w:val="single" w:sz="4" w:space="0" w:color="000000"/>
              <w:bottom w:val="single" w:sz="4" w:space="0" w:color="000000"/>
              <w:right w:val="single" w:sz="4" w:space="0" w:color="000000"/>
            </w:tcBorders>
            <w:shd w:val="clear" w:color="000000" w:fill="FFFFFF"/>
            <w:vAlign w:val="bottom"/>
            <w:hideMark/>
          </w:tcPr>
          <w:p w:rsidR="00E3680F" w:rsidRPr="00E3680F" w:rsidRDefault="00E3680F" w:rsidP="00E3680F">
            <w:pPr>
              <w:rPr>
                <w:color w:val="000000"/>
                <w:sz w:val="20"/>
                <w:szCs w:val="20"/>
              </w:rPr>
            </w:pPr>
            <w:r w:rsidRPr="00E3680F">
              <w:rPr>
                <w:color w:val="000000"/>
                <w:sz w:val="20"/>
                <w:szCs w:val="20"/>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885"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200</w:t>
            </w:r>
          </w:p>
        </w:tc>
        <w:tc>
          <w:tcPr>
            <w:tcW w:w="1451" w:type="dxa"/>
            <w:tcBorders>
              <w:top w:val="nil"/>
              <w:left w:val="nil"/>
              <w:bottom w:val="single" w:sz="4" w:space="0" w:color="000000"/>
              <w:right w:val="single" w:sz="4" w:space="0" w:color="000000"/>
            </w:tcBorders>
            <w:shd w:val="clear" w:color="000000" w:fill="FFFFFF"/>
            <w:noWrap/>
            <w:vAlign w:val="center"/>
            <w:hideMark/>
          </w:tcPr>
          <w:p w:rsidR="00E3680F" w:rsidRPr="00E3680F" w:rsidRDefault="00E3680F" w:rsidP="00E3680F">
            <w:pPr>
              <w:jc w:val="center"/>
              <w:rPr>
                <w:sz w:val="20"/>
                <w:szCs w:val="20"/>
              </w:rPr>
            </w:pPr>
            <w:r w:rsidRPr="00E3680F">
              <w:rPr>
                <w:sz w:val="20"/>
                <w:szCs w:val="20"/>
              </w:rPr>
              <w:t>300 000,00</w:t>
            </w:r>
          </w:p>
        </w:tc>
      </w:tr>
      <w:tr w:rsidR="00E3680F" w:rsidRPr="00E3680F" w:rsidTr="00CE33F4">
        <w:trPr>
          <w:trHeight w:val="255"/>
        </w:trPr>
        <w:tc>
          <w:tcPr>
            <w:tcW w:w="4361" w:type="dxa"/>
            <w:tcBorders>
              <w:top w:val="nil"/>
              <w:left w:val="single" w:sz="4" w:space="0" w:color="000000"/>
              <w:bottom w:val="single" w:sz="4" w:space="0" w:color="000000"/>
              <w:right w:val="single" w:sz="4" w:space="0" w:color="000000"/>
            </w:tcBorders>
            <w:shd w:val="clear" w:color="000000" w:fill="FFFFFF"/>
            <w:vAlign w:val="bottom"/>
            <w:hideMark/>
          </w:tcPr>
          <w:p w:rsidR="00E3680F" w:rsidRPr="00E3680F" w:rsidRDefault="00E3680F" w:rsidP="00E3680F">
            <w:pPr>
              <w:rPr>
                <w:color w:val="000000"/>
                <w:sz w:val="20"/>
                <w:szCs w:val="20"/>
              </w:rPr>
            </w:pPr>
            <w:r w:rsidRPr="00E3680F">
              <w:rPr>
                <w:color w:val="000000"/>
                <w:sz w:val="20"/>
                <w:szCs w:val="20"/>
              </w:rPr>
              <w:t>Озеленение</w:t>
            </w:r>
          </w:p>
        </w:tc>
        <w:tc>
          <w:tcPr>
            <w:tcW w:w="709"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0600020220</w:t>
            </w:r>
          </w:p>
        </w:tc>
        <w:tc>
          <w:tcPr>
            <w:tcW w:w="885"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451" w:type="dxa"/>
            <w:tcBorders>
              <w:top w:val="nil"/>
              <w:left w:val="nil"/>
              <w:bottom w:val="single" w:sz="4" w:space="0" w:color="000000"/>
              <w:right w:val="single" w:sz="4" w:space="0" w:color="000000"/>
            </w:tcBorders>
            <w:shd w:val="clear" w:color="auto" w:fill="auto"/>
            <w:noWrap/>
            <w:vAlign w:val="bottom"/>
            <w:hideMark/>
          </w:tcPr>
          <w:p w:rsidR="00E3680F" w:rsidRPr="00E3680F" w:rsidRDefault="00E3680F" w:rsidP="00E3680F">
            <w:pPr>
              <w:jc w:val="center"/>
              <w:rPr>
                <w:color w:val="000000"/>
                <w:sz w:val="20"/>
                <w:szCs w:val="20"/>
              </w:rPr>
            </w:pPr>
            <w:r w:rsidRPr="00E3680F">
              <w:rPr>
                <w:color w:val="000000"/>
                <w:sz w:val="20"/>
                <w:szCs w:val="20"/>
              </w:rPr>
              <w:t>430 000,00</w:t>
            </w:r>
          </w:p>
        </w:tc>
      </w:tr>
      <w:tr w:rsidR="00E3680F" w:rsidRPr="00E3680F" w:rsidTr="00CE33F4">
        <w:trPr>
          <w:trHeight w:val="510"/>
        </w:trPr>
        <w:tc>
          <w:tcPr>
            <w:tcW w:w="4361" w:type="dxa"/>
            <w:tcBorders>
              <w:top w:val="nil"/>
              <w:left w:val="single" w:sz="4" w:space="0" w:color="000000"/>
              <w:bottom w:val="single" w:sz="4" w:space="0" w:color="000000"/>
              <w:right w:val="single" w:sz="4" w:space="0" w:color="000000"/>
            </w:tcBorders>
            <w:shd w:val="clear" w:color="000000" w:fill="FFFFFF"/>
            <w:vAlign w:val="bottom"/>
            <w:hideMark/>
          </w:tcPr>
          <w:p w:rsidR="00E3680F" w:rsidRPr="00E3680F" w:rsidRDefault="00E3680F" w:rsidP="00E3680F">
            <w:pPr>
              <w:rPr>
                <w:color w:val="000000"/>
                <w:sz w:val="20"/>
                <w:szCs w:val="20"/>
              </w:rPr>
            </w:pPr>
            <w:r w:rsidRPr="00E3680F">
              <w:rPr>
                <w:color w:val="000000"/>
                <w:sz w:val="20"/>
                <w:szCs w:val="20"/>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885"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200</w:t>
            </w:r>
          </w:p>
        </w:tc>
        <w:tc>
          <w:tcPr>
            <w:tcW w:w="1451" w:type="dxa"/>
            <w:tcBorders>
              <w:top w:val="nil"/>
              <w:left w:val="nil"/>
              <w:bottom w:val="single" w:sz="4" w:space="0" w:color="000000"/>
              <w:right w:val="single" w:sz="4" w:space="0" w:color="000000"/>
            </w:tcBorders>
            <w:shd w:val="clear" w:color="auto" w:fill="auto"/>
            <w:noWrap/>
            <w:vAlign w:val="bottom"/>
            <w:hideMark/>
          </w:tcPr>
          <w:p w:rsidR="00E3680F" w:rsidRPr="00E3680F" w:rsidRDefault="00E3680F" w:rsidP="00E3680F">
            <w:pPr>
              <w:jc w:val="center"/>
              <w:rPr>
                <w:color w:val="000000"/>
                <w:sz w:val="20"/>
                <w:szCs w:val="20"/>
              </w:rPr>
            </w:pPr>
            <w:r w:rsidRPr="00E3680F">
              <w:rPr>
                <w:color w:val="000000"/>
                <w:sz w:val="20"/>
                <w:szCs w:val="20"/>
              </w:rPr>
              <w:t>430 000,00</w:t>
            </w:r>
          </w:p>
        </w:tc>
      </w:tr>
      <w:tr w:rsidR="00E3680F" w:rsidRPr="00E3680F" w:rsidTr="00CE33F4">
        <w:trPr>
          <w:trHeight w:val="355"/>
        </w:trPr>
        <w:tc>
          <w:tcPr>
            <w:tcW w:w="4361" w:type="dxa"/>
            <w:tcBorders>
              <w:top w:val="nil"/>
              <w:left w:val="single" w:sz="4" w:space="0" w:color="000000"/>
              <w:bottom w:val="single" w:sz="4" w:space="0" w:color="000000"/>
              <w:right w:val="single" w:sz="4" w:space="0" w:color="000000"/>
            </w:tcBorders>
            <w:shd w:val="clear" w:color="000000" w:fill="FFFFFF"/>
            <w:vAlign w:val="bottom"/>
            <w:hideMark/>
          </w:tcPr>
          <w:p w:rsidR="00E3680F" w:rsidRPr="00E3680F" w:rsidRDefault="00E3680F" w:rsidP="00E3680F">
            <w:pPr>
              <w:rPr>
                <w:color w:val="000000"/>
                <w:sz w:val="20"/>
                <w:szCs w:val="20"/>
              </w:rPr>
            </w:pPr>
            <w:r w:rsidRPr="00E3680F">
              <w:rPr>
                <w:color w:val="000000"/>
                <w:sz w:val="20"/>
                <w:szCs w:val="20"/>
              </w:rPr>
              <w:t>Прочее благоустройство территории сельского поселения</w:t>
            </w:r>
          </w:p>
        </w:tc>
        <w:tc>
          <w:tcPr>
            <w:tcW w:w="709"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0600020240</w:t>
            </w:r>
          </w:p>
        </w:tc>
        <w:tc>
          <w:tcPr>
            <w:tcW w:w="885"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451" w:type="dxa"/>
            <w:tcBorders>
              <w:top w:val="nil"/>
              <w:left w:val="nil"/>
              <w:bottom w:val="single" w:sz="4" w:space="0" w:color="000000"/>
              <w:right w:val="single" w:sz="4" w:space="0" w:color="000000"/>
            </w:tcBorders>
            <w:shd w:val="clear" w:color="auto" w:fill="auto"/>
            <w:noWrap/>
            <w:vAlign w:val="bottom"/>
            <w:hideMark/>
          </w:tcPr>
          <w:p w:rsidR="00E3680F" w:rsidRPr="00E3680F" w:rsidRDefault="00E3680F" w:rsidP="00E3680F">
            <w:pPr>
              <w:jc w:val="center"/>
              <w:rPr>
                <w:color w:val="000000"/>
                <w:sz w:val="20"/>
                <w:szCs w:val="20"/>
              </w:rPr>
            </w:pPr>
            <w:r w:rsidRPr="00E3680F">
              <w:rPr>
                <w:color w:val="000000"/>
                <w:sz w:val="20"/>
                <w:szCs w:val="20"/>
              </w:rPr>
              <w:t>4 720 000,00</w:t>
            </w:r>
          </w:p>
        </w:tc>
      </w:tr>
      <w:tr w:rsidR="00E3680F" w:rsidRPr="00E3680F" w:rsidTr="00CE33F4">
        <w:trPr>
          <w:trHeight w:val="510"/>
        </w:trPr>
        <w:tc>
          <w:tcPr>
            <w:tcW w:w="4361" w:type="dxa"/>
            <w:tcBorders>
              <w:top w:val="nil"/>
              <w:left w:val="single" w:sz="4" w:space="0" w:color="000000"/>
              <w:bottom w:val="single" w:sz="4" w:space="0" w:color="000000"/>
              <w:right w:val="single" w:sz="4" w:space="0" w:color="000000"/>
            </w:tcBorders>
            <w:shd w:val="clear" w:color="000000" w:fill="FFFFFF"/>
            <w:vAlign w:val="bottom"/>
            <w:hideMark/>
          </w:tcPr>
          <w:p w:rsidR="00E3680F" w:rsidRPr="00E3680F" w:rsidRDefault="00E3680F" w:rsidP="00E3680F">
            <w:pPr>
              <w:rPr>
                <w:color w:val="000000"/>
                <w:sz w:val="20"/>
                <w:szCs w:val="20"/>
              </w:rPr>
            </w:pPr>
            <w:r w:rsidRPr="00E3680F">
              <w:rPr>
                <w:color w:val="000000"/>
                <w:sz w:val="20"/>
                <w:szCs w:val="20"/>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885"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200</w:t>
            </w:r>
          </w:p>
        </w:tc>
        <w:tc>
          <w:tcPr>
            <w:tcW w:w="1451" w:type="dxa"/>
            <w:tcBorders>
              <w:top w:val="nil"/>
              <w:left w:val="nil"/>
              <w:bottom w:val="single" w:sz="4" w:space="0" w:color="000000"/>
              <w:right w:val="single" w:sz="4" w:space="0" w:color="000000"/>
            </w:tcBorders>
            <w:shd w:val="clear" w:color="000000" w:fill="FFFFFF"/>
            <w:noWrap/>
            <w:vAlign w:val="center"/>
            <w:hideMark/>
          </w:tcPr>
          <w:p w:rsidR="00E3680F" w:rsidRPr="00E3680F" w:rsidRDefault="00E3680F" w:rsidP="00E3680F">
            <w:pPr>
              <w:jc w:val="center"/>
              <w:rPr>
                <w:sz w:val="20"/>
                <w:szCs w:val="20"/>
              </w:rPr>
            </w:pPr>
            <w:r w:rsidRPr="00E3680F">
              <w:rPr>
                <w:sz w:val="20"/>
                <w:szCs w:val="20"/>
              </w:rPr>
              <w:t>4 720 000,00</w:t>
            </w:r>
          </w:p>
        </w:tc>
      </w:tr>
      <w:tr w:rsidR="00E3680F" w:rsidRPr="00E3680F" w:rsidTr="00CE33F4">
        <w:trPr>
          <w:trHeight w:val="340"/>
        </w:trPr>
        <w:tc>
          <w:tcPr>
            <w:tcW w:w="4361" w:type="dxa"/>
            <w:tcBorders>
              <w:top w:val="nil"/>
              <w:left w:val="single" w:sz="4" w:space="0" w:color="000000"/>
              <w:bottom w:val="single" w:sz="4" w:space="0" w:color="000000"/>
              <w:right w:val="single" w:sz="4" w:space="0" w:color="000000"/>
            </w:tcBorders>
            <w:shd w:val="clear" w:color="000000" w:fill="FFFFFF"/>
            <w:vAlign w:val="bottom"/>
            <w:hideMark/>
          </w:tcPr>
          <w:p w:rsidR="00E3680F" w:rsidRPr="00E3680F" w:rsidRDefault="00E3680F" w:rsidP="00E3680F">
            <w:pPr>
              <w:rPr>
                <w:color w:val="000000"/>
                <w:sz w:val="20"/>
                <w:szCs w:val="20"/>
              </w:rPr>
            </w:pPr>
            <w:r w:rsidRPr="00E3680F">
              <w:rPr>
                <w:color w:val="000000"/>
                <w:sz w:val="20"/>
                <w:szCs w:val="20"/>
              </w:rPr>
              <w:t>Расходы на проведение мероприятий по борьбе с борщевиком Сосновского</w:t>
            </w:r>
          </w:p>
        </w:tc>
        <w:tc>
          <w:tcPr>
            <w:tcW w:w="709"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06000S2250</w:t>
            </w:r>
          </w:p>
        </w:tc>
        <w:tc>
          <w:tcPr>
            <w:tcW w:w="885"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451" w:type="dxa"/>
            <w:tcBorders>
              <w:top w:val="nil"/>
              <w:left w:val="nil"/>
              <w:bottom w:val="single" w:sz="4" w:space="0" w:color="000000"/>
              <w:right w:val="single" w:sz="4" w:space="0" w:color="000000"/>
            </w:tcBorders>
            <w:shd w:val="clear" w:color="auto" w:fill="auto"/>
            <w:noWrap/>
            <w:vAlign w:val="bottom"/>
            <w:hideMark/>
          </w:tcPr>
          <w:p w:rsidR="00E3680F" w:rsidRPr="00E3680F" w:rsidRDefault="00E3680F" w:rsidP="00E3680F">
            <w:pPr>
              <w:jc w:val="center"/>
              <w:rPr>
                <w:color w:val="000000"/>
                <w:sz w:val="20"/>
                <w:szCs w:val="20"/>
              </w:rPr>
            </w:pPr>
            <w:r w:rsidRPr="00E3680F">
              <w:rPr>
                <w:color w:val="000000"/>
                <w:sz w:val="20"/>
                <w:szCs w:val="20"/>
              </w:rPr>
              <w:t>131 808,00</w:t>
            </w:r>
          </w:p>
        </w:tc>
      </w:tr>
      <w:tr w:rsidR="00E3680F" w:rsidRPr="00E3680F" w:rsidTr="00CE33F4">
        <w:trPr>
          <w:trHeight w:val="510"/>
        </w:trPr>
        <w:tc>
          <w:tcPr>
            <w:tcW w:w="4361" w:type="dxa"/>
            <w:tcBorders>
              <w:top w:val="nil"/>
              <w:left w:val="single" w:sz="4" w:space="0" w:color="000000"/>
              <w:bottom w:val="single" w:sz="4" w:space="0" w:color="000000"/>
              <w:right w:val="single" w:sz="4" w:space="0" w:color="000000"/>
            </w:tcBorders>
            <w:shd w:val="clear" w:color="000000" w:fill="FFFFFF"/>
            <w:vAlign w:val="bottom"/>
            <w:hideMark/>
          </w:tcPr>
          <w:p w:rsidR="00E3680F" w:rsidRPr="00E3680F" w:rsidRDefault="00E3680F" w:rsidP="00E3680F">
            <w:pPr>
              <w:rPr>
                <w:color w:val="000000"/>
                <w:sz w:val="20"/>
                <w:szCs w:val="20"/>
              </w:rPr>
            </w:pPr>
            <w:r w:rsidRPr="00E3680F">
              <w:rPr>
                <w:color w:val="000000"/>
                <w:sz w:val="20"/>
                <w:szCs w:val="20"/>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885"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200</w:t>
            </w:r>
          </w:p>
        </w:tc>
        <w:tc>
          <w:tcPr>
            <w:tcW w:w="1451" w:type="dxa"/>
            <w:tcBorders>
              <w:top w:val="nil"/>
              <w:left w:val="nil"/>
              <w:bottom w:val="single" w:sz="4" w:space="0" w:color="000000"/>
              <w:right w:val="single" w:sz="4" w:space="0" w:color="000000"/>
            </w:tcBorders>
            <w:shd w:val="clear" w:color="auto" w:fill="auto"/>
            <w:noWrap/>
            <w:vAlign w:val="bottom"/>
            <w:hideMark/>
          </w:tcPr>
          <w:p w:rsidR="00E3680F" w:rsidRPr="00E3680F" w:rsidRDefault="00E3680F" w:rsidP="00E3680F">
            <w:pPr>
              <w:jc w:val="center"/>
              <w:rPr>
                <w:color w:val="000000"/>
                <w:sz w:val="20"/>
                <w:szCs w:val="20"/>
              </w:rPr>
            </w:pPr>
            <w:r w:rsidRPr="00E3680F">
              <w:rPr>
                <w:color w:val="000000"/>
                <w:sz w:val="20"/>
                <w:szCs w:val="20"/>
              </w:rPr>
              <w:t>131 808,00</w:t>
            </w:r>
          </w:p>
        </w:tc>
      </w:tr>
      <w:tr w:rsidR="00E3680F" w:rsidRPr="00E3680F" w:rsidTr="00CE33F4">
        <w:trPr>
          <w:trHeight w:val="510"/>
        </w:trPr>
        <w:tc>
          <w:tcPr>
            <w:tcW w:w="4361" w:type="dxa"/>
            <w:tcBorders>
              <w:top w:val="nil"/>
              <w:left w:val="single" w:sz="4" w:space="0" w:color="000000"/>
              <w:bottom w:val="single" w:sz="4" w:space="0" w:color="000000"/>
              <w:right w:val="single" w:sz="4" w:space="0" w:color="000000"/>
            </w:tcBorders>
            <w:shd w:val="clear" w:color="000000" w:fill="FFFF99"/>
            <w:vAlign w:val="bottom"/>
            <w:hideMark/>
          </w:tcPr>
          <w:p w:rsidR="00E3680F" w:rsidRPr="00E3680F" w:rsidRDefault="00E3680F" w:rsidP="00E3680F">
            <w:pPr>
              <w:rPr>
                <w:color w:val="000000"/>
                <w:sz w:val="20"/>
                <w:szCs w:val="20"/>
              </w:rPr>
            </w:pPr>
            <w:r w:rsidRPr="00E3680F">
              <w:rPr>
                <w:color w:val="000000"/>
                <w:sz w:val="20"/>
                <w:szCs w:val="20"/>
              </w:rPr>
              <w:t>Другие вопросы в области жилищно-коммунального хозяйства</w:t>
            </w:r>
          </w:p>
        </w:tc>
        <w:tc>
          <w:tcPr>
            <w:tcW w:w="709"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999</w:t>
            </w:r>
          </w:p>
        </w:tc>
        <w:tc>
          <w:tcPr>
            <w:tcW w:w="1134"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0505</w:t>
            </w:r>
          </w:p>
        </w:tc>
        <w:tc>
          <w:tcPr>
            <w:tcW w:w="1383"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885"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451"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4 946 820,00</w:t>
            </w:r>
          </w:p>
        </w:tc>
      </w:tr>
      <w:tr w:rsidR="00E3680F" w:rsidRPr="00E3680F" w:rsidTr="00CE33F4">
        <w:trPr>
          <w:trHeight w:val="527"/>
        </w:trPr>
        <w:tc>
          <w:tcPr>
            <w:tcW w:w="4361" w:type="dxa"/>
            <w:tcBorders>
              <w:top w:val="nil"/>
              <w:left w:val="single" w:sz="4" w:space="0" w:color="000000"/>
              <w:bottom w:val="single" w:sz="4" w:space="0" w:color="000000"/>
              <w:right w:val="single" w:sz="4" w:space="0" w:color="000000"/>
            </w:tcBorders>
            <w:shd w:val="clear" w:color="000000" w:fill="FFFFFF"/>
            <w:vAlign w:val="bottom"/>
            <w:hideMark/>
          </w:tcPr>
          <w:p w:rsidR="00E3680F" w:rsidRPr="00E3680F" w:rsidRDefault="00E3680F" w:rsidP="00E3680F">
            <w:pPr>
              <w:rPr>
                <w:color w:val="000000"/>
                <w:sz w:val="20"/>
                <w:szCs w:val="20"/>
              </w:rPr>
            </w:pPr>
            <w:r w:rsidRPr="00E3680F">
              <w:rPr>
                <w:color w:val="000000"/>
                <w:sz w:val="20"/>
                <w:szCs w:val="20"/>
              </w:rPr>
              <w:lastRenderedPageBreak/>
              <w:t>Расходы на обеспечение деятельности (оказание услуг) подведомственных учреждений в области жилищно-коммунального хозяйства</w:t>
            </w:r>
          </w:p>
        </w:tc>
        <w:tc>
          <w:tcPr>
            <w:tcW w:w="709"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990000059Ч</w:t>
            </w:r>
          </w:p>
        </w:tc>
        <w:tc>
          <w:tcPr>
            <w:tcW w:w="885"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451" w:type="dxa"/>
            <w:tcBorders>
              <w:top w:val="nil"/>
              <w:left w:val="nil"/>
              <w:bottom w:val="single" w:sz="4" w:space="0" w:color="000000"/>
              <w:right w:val="single" w:sz="4" w:space="0" w:color="000000"/>
            </w:tcBorders>
            <w:shd w:val="clear" w:color="auto" w:fill="auto"/>
            <w:noWrap/>
            <w:vAlign w:val="bottom"/>
            <w:hideMark/>
          </w:tcPr>
          <w:p w:rsidR="00E3680F" w:rsidRPr="00E3680F" w:rsidRDefault="00E3680F" w:rsidP="00E3680F">
            <w:pPr>
              <w:jc w:val="center"/>
              <w:rPr>
                <w:color w:val="000000"/>
                <w:sz w:val="20"/>
                <w:szCs w:val="20"/>
              </w:rPr>
            </w:pPr>
            <w:r w:rsidRPr="00E3680F">
              <w:rPr>
                <w:color w:val="000000"/>
                <w:sz w:val="20"/>
                <w:szCs w:val="20"/>
              </w:rPr>
              <w:t>4 946 820,00</w:t>
            </w:r>
          </w:p>
        </w:tc>
      </w:tr>
      <w:tr w:rsidR="00E3680F" w:rsidRPr="00E3680F" w:rsidTr="00CE33F4">
        <w:trPr>
          <w:trHeight w:val="878"/>
        </w:trPr>
        <w:tc>
          <w:tcPr>
            <w:tcW w:w="4361" w:type="dxa"/>
            <w:tcBorders>
              <w:top w:val="nil"/>
              <w:left w:val="single" w:sz="4" w:space="0" w:color="000000"/>
              <w:bottom w:val="single" w:sz="4" w:space="0" w:color="000000"/>
              <w:right w:val="single" w:sz="4" w:space="0" w:color="000000"/>
            </w:tcBorders>
            <w:shd w:val="clear" w:color="000000" w:fill="FFFFFF"/>
            <w:vAlign w:val="bottom"/>
            <w:hideMark/>
          </w:tcPr>
          <w:p w:rsidR="00E3680F" w:rsidRPr="00E3680F" w:rsidRDefault="00E3680F" w:rsidP="00E3680F">
            <w:pPr>
              <w:rPr>
                <w:color w:val="000000"/>
                <w:sz w:val="20"/>
                <w:szCs w:val="20"/>
              </w:rPr>
            </w:pPr>
            <w:r w:rsidRPr="00E3680F">
              <w:rPr>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885"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100</w:t>
            </w:r>
          </w:p>
        </w:tc>
        <w:tc>
          <w:tcPr>
            <w:tcW w:w="1451" w:type="dxa"/>
            <w:tcBorders>
              <w:top w:val="nil"/>
              <w:left w:val="nil"/>
              <w:bottom w:val="single" w:sz="4" w:space="0" w:color="000000"/>
              <w:right w:val="single" w:sz="4" w:space="0" w:color="000000"/>
            </w:tcBorders>
            <w:shd w:val="clear" w:color="auto" w:fill="auto"/>
            <w:noWrap/>
            <w:vAlign w:val="bottom"/>
            <w:hideMark/>
          </w:tcPr>
          <w:p w:rsidR="00E3680F" w:rsidRPr="00E3680F" w:rsidRDefault="00E3680F" w:rsidP="00E3680F">
            <w:pPr>
              <w:jc w:val="center"/>
              <w:rPr>
                <w:color w:val="000000"/>
                <w:sz w:val="20"/>
                <w:szCs w:val="20"/>
              </w:rPr>
            </w:pPr>
            <w:r w:rsidRPr="00E3680F">
              <w:rPr>
                <w:color w:val="000000"/>
                <w:sz w:val="20"/>
                <w:szCs w:val="20"/>
              </w:rPr>
              <w:t>3 239 820,00</w:t>
            </w:r>
          </w:p>
        </w:tc>
      </w:tr>
      <w:tr w:rsidR="00E3680F" w:rsidRPr="00E3680F" w:rsidTr="00CE33F4">
        <w:trPr>
          <w:trHeight w:val="510"/>
        </w:trPr>
        <w:tc>
          <w:tcPr>
            <w:tcW w:w="4361" w:type="dxa"/>
            <w:tcBorders>
              <w:top w:val="nil"/>
              <w:left w:val="single" w:sz="4" w:space="0" w:color="000000"/>
              <w:bottom w:val="single" w:sz="4" w:space="0" w:color="000000"/>
              <w:right w:val="single" w:sz="4" w:space="0" w:color="000000"/>
            </w:tcBorders>
            <w:shd w:val="clear" w:color="000000" w:fill="FFFFFF"/>
            <w:vAlign w:val="bottom"/>
            <w:hideMark/>
          </w:tcPr>
          <w:p w:rsidR="00E3680F" w:rsidRPr="00E3680F" w:rsidRDefault="00E3680F" w:rsidP="00E3680F">
            <w:pPr>
              <w:rPr>
                <w:color w:val="000000"/>
                <w:sz w:val="20"/>
                <w:szCs w:val="20"/>
              </w:rPr>
            </w:pPr>
            <w:r w:rsidRPr="00E3680F">
              <w:rPr>
                <w:color w:val="000000"/>
                <w:sz w:val="20"/>
                <w:szCs w:val="20"/>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885"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200</w:t>
            </w:r>
          </w:p>
        </w:tc>
        <w:tc>
          <w:tcPr>
            <w:tcW w:w="1451" w:type="dxa"/>
            <w:tcBorders>
              <w:top w:val="nil"/>
              <w:left w:val="nil"/>
              <w:bottom w:val="single" w:sz="4" w:space="0" w:color="000000"/>
              <w:right w:val="single" w:sz="4" w:space="0" w:color="000000"/>
            </w:tcBorders>
            <w:shd w:val="clear" w:color="auto" w:fill="auto"/>
            <w:noWrap/>
            <w:vAlign w:val="bottom"/>
            <w:hideMark/>
          </w:tcPr>
          <w:p w:rsidR="00E3680F" w:rsidRPr="00E3680F" w:rsidRDefault="00E3680F" w:rsidP="00E3680F">
            <w:pPr>
              <w:jc w:val="center"/>
              <w:rPr>
                <w:color w:val="000000"/>
                <w:sz w:val="20"/>
                <w:szCs w:val="20"/>
              </w:rPr>
            </w:pPr>
            <w:r w:rsidRPr="00E3680F">
              <w:rPr>
                <w:color w:val="000000"/>
                <w:sz w:val="20"/>
                <w:szCs w:val="20"/>
              </w:rPr>
              <w:t>1 688 000,00</w:t>
            </w:r>
          </w:p>
        </w:tc>
      </w:tr>
      <w:tr w:rsidR="00E3680F" w:rsidRPr="00E3680F" w:rsidTr="00CE33F4">
        <w:trPr>
          <w:trHeight w:val="255"/>
        </w:trPr>
        <w:tc>
          <w:tcPr>
            <w:tcW w:w="4361" w:type="dxa"/>
            <w:tcBorders>
              <w:top w:val="nil"/>
              <w:left w:val="single" w:sz="4" w:space="0" w:color="000000"/>
              <w:bottom w:val="single" w:sz="4" w:space="0" w:color="000000"/>
              <w:right w:val="single" w:sz="4" w:space="0" w:color="000000"/>
            </w:tcBorders>
            <w:shd w:val="clear" w:color="000000" w:fill="FFFFFF"/>
            <w:vAlign w:val="bottom"/>
            <w:hideMark/>
          </w:tcPr>
          <w:p w:rsidR="00E3680F" w:rsidRPr="00E3680F" w:rsidRDefault="00E3680F" w:rsidP="00E3680F">
            <w:pPr>
              <w:rPr>
                <w:color w:val="000000"/>
                <w:sz w:val="20"/>
                <w:szCs w:val="20"/>
              </w:rPr>
            </w:pPr>
            <w:r w:rsidRPr="00E3680F">
              <w:rPr>
                <w:color w:val="000000"/>
                <w:sz w:val="20"/>
                <w:szCs w:val="20"/>
              </w:rPr>
              <w:t>Иные бюджетные ассигнования</w:t>
            </w:r>
          </w:p>
        </w:tc>
        <w:tc>
          <w:tcPr>
            <w:tcW w:w="709"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885"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800</w:t>
            </w:r>
          </w:p>
        </w:tc>
        <w:tc>
          <w:tcPr>
            <w:tcW w:w="1451" w:type="dxa"/>
            <w:tcBorders>
              <w:top w:val="nil"/>
              <w:left w:val="nil"/>
              <w:bottom w:val="single" w:sz="4" w:space="0" w:color="000000"/>
              <w:right w:val="single" w:sz="4" w:space="0" w:color="000000"/>
            </w:tcBorders>
            <w:shd w:val="clear" w:color="auto" w:fill="auto"/>
            <w:noWrap/>
            <w:vAlign w:val="bottom"/>
            <w:hideMark/>
          </w:tcPr>
          <w:p w:rsidR="00E3680F" w:rsidRPr="00E3680F" w:rsidRDefault="00E3680F" w:rsidP="00E3680F">
            <w:pPr>
              <w:jc w:val="center"/>
              <w:rPr>
                <w:color w:val="000000"/>
                <w:sz w:val="20"/>
                <w:szCs w:val="20"/>
              </w:rPr>
            </w:pPr>
            <w:r w:rsidRPr="00E3680F">
              <w:rPr>
                <w:color w:val="000000"/>
                <w:sz w:val="20"/>
                <w:szCs w:val="20"/>
              </w:rPr>
              <w:t>19 000,00</w:t>
            </w:r>
          </w:p>
        </w:tc>
      </w:tr>
      <w:tr w:rsidR="00E3680F" w:rsidRPr="00E3680F" w:rsidTr="00CE33F4">
        <w:trPr>
          <w:trHeight w:val="255"/>
        </w:trPr>
        <w:tc>
          <w:tcPr>
            <w:tcW w:w="4361" w:type="dxa"/>
            <w:tcBorders>
              <w:top w:val="nil"/>
              <w:left w:val="single" w:sz="4" w:space="0" w:color="000000"/>
              <w:bottom w:val="single" w:sz="4" w:space="0" w:color="000000"/>
              <w:right w:val="single" w:sz="4" w:space="0" w:color="000000"/>
            </w:tcBorders>
            <w:shd w:val="clear" w:color="000000" w:fill="FABF8F"/>
            <w:vAlign w:val="bottom"/>
            <w:hideMark/>
          </w:tcPr>
          <w:p w:rsidR="00E3680F" w:rsidRPr="00E3680F" w:rsidRDefault="00E3680F" w:rsidP="00E3680F">
            <w:pPr>
              <w:rPr>
                <w:color w:val="000000"/>
                <w:sz w:val="20"/>
                <w:szCs w:val="20"/>
              </w:rPr>
            </w:pPr>
            <w:r w:rsidRPr="00E3680F">
              <w:rPr>
                <w:color w:val="000000"/>
                <w:sz w:val="20"/>
                <w:szCs w:val="20"/>
              </w:rPr>
              <w:t>Культура, кинематография</w:t>
            </w:r>
          </w:p>
        </w:tc>
        <w:tc>
          <w:tcPr>
            <w:tcW w:w="709" w:type="dxa"/>
            <w:tcBorders>
              <w:top w:val="nil"/>
              <w:left w:val="nil"/>
              <w:bottom w:val="single" w:sz="4" w:space="0" w:color="000000"/>
              <w:right w:val="single" w:sz="4" w:space="0" w:color="000000"/>
            </w:tcBorders>
            <w:shd w:val="clear" w:color="000000" w:fill="FABF8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ABF8F"/>
            <w:vAlign w:val="bottom"/>
            <w:hideMark/>
          </w:tcPr>
          <w:p w:rsidR="00E3680F" w:rsidRPr="00E3680F" w:rsidRDefault="00E3680F" w:rsidP="00E3680F">
            <w:pPr>
              <w:jc w:val="center"/>
              <w:rPr>
                <w:color w:val="000000"/>
                <w:sz w:val="20"/>
                <w:szCs w:val="20"/>
              </w:rPr>
            </w:pPr>
            <w:r w:rsidRPr="00E3680F">
              <w:rPr>
                <w:color w:val="000000"/>
                <w:sz w:val="20"/>
                <w:szCs w:val="20"/>
              </w:rPr>
              <w:t>0800</w:t>
            </w:r>
          </w:p>
        </w:tc>
        <w:tc>
          <w:tcPr>
            <w:tcW w:w="1383" w:type="dxa"/>
            <w:tcBorders>
              <w:top w:val="nil"/>
              <w:left w:val="nil"/>
              <w:bottom w:val="single" w:sz="4" w:space="0" w:color="000000"/>
              <w:right w:val="single" w:sz="4" w:space="0" w:color="000000"/>
            </w:tcBorders>
            <w:shd w:val="clear" w:color="000000" w:fill="FABF8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885" w:type="dxa"/>
            <w:tcBorders>
              <w:top w:val="nil"/>
              <w:left w:val="nil"/>
              <w:bottom w:val="single" w:sz="4" w:space="0" w:color="000000"/>
              <w:right w:val="single" w:sz="4" w:space="0" w:color="000000"/>
            </w:tcBorders>
            <w:shd w:val="clear" w:color="000000" w:fill="FABF8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451" w:type="dxa"/>
            <w:tcBorders>
              <w:top w:val="nil"/>
              <w:left w:val="nil"/>
              <w:bottom w:val="single" w:sz="4" w:space="0" w:color="000000"/>
              <w:right w:val="single" w:sz="4" w:space="0" w:color="000000"/>
            </w:tcBorders>
            <w:shd w:val="clear" w:color="000000" w:fill="FABF8F"/>
            <w:vAlign w:val="bottom"/>
            <w:hideMark/>
          </w:tcPr>
          <w:p w:rsidR="00E3680F" w:rsidRPr="00E3680F" w:rsidRDefault="00E3680F" w:rsidP="00E3680F">
            <w:pPr>
              <w:jc w:val="center"/>
              <w:rPr>
                <w:color w:val="000000"/>
                <w:sz w:val="20"/>
                <w:szCs w:val="20"/>
              </w:rPr>
            </w:pPr>
            <w:r w:rsidRPr="00E3680F">
              <w:rPr>
                <w:color w:val="000000"/>
                <w:sz w:val="20"/>
                <w:szCs w:val="20"/>
              </w:rPr>
              <w:t>5 464 975,00</w:t>
            </w:r>
          </w:p>
        </w:tc>
      </w:tr>
      <w:tr w:rsidR="00E3680F" w:rsidRPr="00E3680F" w:rsidTr="00CE33F4">
        <w:trPr>
          <w:trHeight w:val="255"/>
        </w:trPr>
        <w:tc>
          <w:tcPr>
            <w:tcW w:w="4361" w:type="dxa"/>
            <w:tcBorders>
              <w:top w:val="nil"/>
              <w:left w:val="single" w:sz="4" w:space="0" w:color="000000"/>
              <w:bottom w:val="single" w:sz="4" w:space="0" w:color="000000"/>
              <w:right w:val="single" w:sz="4" w:space="0" w:color="000000"/>
            </w:tcBorders>
            <w:shd w:val="clear" w:color="000000" w:fill="FFFF99"/>
            <w:vAlign w:val="bottom"/>
            <w:hideMark/>
          </w:tcPr>
          <w:p w:rsidR="00E3680F" w:rsidRPr="00E3680F" w:rsidRDefault="00E3680F" w:rsidP="00E3680F">
            <w:pPr>
              <w:rPr>
                <w:color w:val="000000"/>
                <w:sz w:val="20"/>
                <w:szCs w:val="20"/>
              </w:rPr>
            </w:pPr>
            <w:r w:rsidRPr="00E3680F">
              <w:rPr>
                <w:color w:val="000000"/>
                <w:sz w:val="20"/>
                <w:szCs w:val="20"/>
              </w:rPr>
              <w:t>Культура</w:t>
            </w:r>
          </w:p>
        </w:tc>
        <w:tc>
          <w:tcPr>
            <w:tcW w:w="709"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0801</w:t>
            </w:r>
          </w:p>
        </w:tc>
        <w:tc>
          <w:tcPr>
            <w:tcW w:w="1383"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885"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451"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5 464 975,00</w:t>
            </w:r>
          </w:p>
        </w:tc>
      </w:tr>
      <w:tr w:rsidR="00E3680F" w:rsidRPr="00E3680F" w:rsidTr="00CE33F4">
        <w:trPr>
          <w:trHeight w:val="510"/>
        </w:trPr>
        <w:tc>
          <w:tcPr>
            <w:tcW w:w="4361" w:type="dxa"/>
            <w:tcBorders>
              <w:top w:val="nil"/>
              <w:left w:val="single" w:sz="4" w:space="0" w:color="000000"/>
              <w:bottom w:val="single" w:sz="4" w:space="0" w:color="000000"/>
              <w:right w:val="single" w:sz="4" w:space="0" w:color="000000"/>
            </w:tcBorders>
            <w:shd w:val="clear" w:color="000000" w:fill="FFFFFF"/>
            <w:vAlign w:val="bottom"/>
            <w:hideMark/>
          </w:tcPr>
          <w:p w:rsidR="00E3680F" w:rsidRPr="00E3680F" w:rsidRDefault="00E3680F" w:rsidP="00E3680F">
            <w:pPr>
              <w:rPr>
                <w:color w:val="000000"/>
                <w:sz w:val="20"/>
                <w:szCs w:val="20"/>
              </w:rPr>
            </w:pPr>
            <w:r w:rsidRPr="00E3680F">
              <w:rPr>
                <w:color w:val="000000"/>
                <w:sz w:val="20"/>
                <w:szCs w:val="20"/>
              </w:rPr>
              <w:t>Расходы на обеспечение деятельности (оказание услуг) подведомственных учреждений - Учреждения культуры</w:t>
            </w:r>
          </w:p>
        </w:tc>
        <w:tc>
          <w:tcPr>
            <w:tcW w:w="709"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990000059Д</w:t>
            </w:r>
          </w:p>
        </w:tc>
        <w:tc>
          <w:tcPr>
            <w:tcW w:w="885"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451"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5 464 975,00</w:t>
            </w:r>
          </w:p>
        </w:tc>
      </w:tr>
      <w:tr w:rsidR="00E3680F" w:rsidRPr="00E3680F" w:rsidTr="00CE33F4">
        <w:trPr>
          <w:trHeight w:val="1275"/>
        </w:trPr>
        <w:tc>
          <w:tcPr>
            <w:tcW w:w="4361" w:type="dxa"/>
            <w:tcBorders>
              <w:top w:val="nil"/>
              <w:left w:val="single" w:sz="4" w:space="0" w:color="000000"/>
              <w:bottom w:val="single" w:sz="4" w:space="0" w:color="000000"/>
              <w:right w:val="single" w:sz="4" w:space="0" w:color="000000"/>
            </w:tcBorders>
            <w:shd w:val="clear" w:color="000000" w:fill="FFFFFF"/>
            <w:vAlign w:val="bottom"/>
            <w:hideMark/>
          </w:tcPr>
          <w:p w:rsidR="00E3680F" w:rsidRPr="00E3680F" w:rsidRDefault="00E3680F" w:rsidP="00E3680F">
            <w:pPr>
              <w:rPr>
                <w:color w:val="000000"/>
                <w:sz w:val="20"/>
                <w:szCs w:val="20"/>
              </w:rPr>
            </w:pPr>
            <w:r w:rsidRPr="00E3680F">
              <w:rPr>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885"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100</w:t>
            </w:r>
          </w:p>
        </w:tc>
        <w:tc>
          <w:tcPr>
            <w:tcW w:w="1451"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2 814 275,00</w:t>
            </w:r>
          </w:p>
        </w:tc>
      </w:tr>
      <w:tr w:rsidR="00E3680F" w:rsidRPr="00E3680F" w:rsidTr="00CE33F4">
        <w:trPr>
          <w:trHeight w:val="510"/>
        </w:trPr>
        <w:tc>
          <w:tcPr>
            <w:tcW w:w="4361" w:type="dxa"/>
            <w:tcBorders>
              <w:top w:val="nil"/>
              <w:left w:val="single" w:sz="4" w:space="0" w:color="000000"/>
              <w:bottom w:val="single" w:sz="4" w:space="0" w:color="000000"/>
              <w:right w:val="single" w:sz="4" w:space="0" w:color="000000"/>
            </w:tcBorders>
            <w:shd w:val="clear" w:color="000000" w:fill="FFFFFF"/>
            <w:vAlign w:val="bottom"/>
            <w:hideMark/>
          </w:tcPr>
          <w:p w:rsidR="00E3680F" w:rsidRPr="00E3680F" w:rsidRDefault="00E3680F" w:rsidP="00E3680F">
            <w:pPr>
              <w:rPr>
                <w:color w:val="000000"/>
                <w:sz w:val="20"/>
                <w:szCs w:val="20"/>
              </w:rPr>
            </w:pPr>
            <w:r w:rsidRPr="00E3680F">
              <w:rPr>
                <w:color w:val="000000"/>
                <w:sz w:val="20"/>
                <w:szCs w:val="20"/>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885"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200</w:t>
            </w:r>
          </w:p>
        </w:tc>
        <w:tc>
          <w:tcPr>
            <w:tcW w:w="1451"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2 180 700,00</w:t>
            </w:r>
          </w:p>
        </w:tc>
      </w:tr>
      <w:tr w:rsidR="00E3680F" w:rsidRPr="00E3680F" w:rsidTr="00CE33F4">
        <w:trPr>
          <w:trHeight w:val="255"/>
        </w:trPr>
        <w:tc>
          <w:tcPr>
            <w:tcW w:w="4361" w:type="dxa"/>
            <w:tcBorders>
              <w:top w:val="nil"/>
              <w:left w:val="single" w:sz="4" w:space="0" w:color="000000"/>
              <w:bottom w:val="single" w:sz="4" w:space="0" w:color="000000"/>
              <w:right w:val="single" w:sz="4" w:space="0" w:color="000000"/>
            </w:tcBorders>
            <w:shd w:val="clear" w:color="000000" w:fill="FFFFFF"/>
            <w:vAlign w:val="bottom"/>
            <w:hideMark/>
          </w:tcPr>
          <w:p w:rsidR="00E3680F" w:rsidRPr="00E3680F" w:rsidRDefault="00E3680F" w:rsidP="00E3680F">
            <w:pPr>
              <w:rPr>
                <w:color w:val="000000"/>
                <w:sz w:val="20"/>
                <w:szCs w:val="20"/>
              </w:rPr>
            </w:pPr>
            <w:r w:rsidRPr="00E3680F">
              <w:rPr>
                <w:color w:val="000000"/>
                <w:sz w:val="20"/>
                <w:szCs w:val="20"/>
              </w:rPr>
              <w:t>Иные бюджетные ассигнования</w:t>
            </w:r>
          </w:p>
        </w:tc>
        <w:tc>
          <w:tcPr>
            <w:tcW w:w="709"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885"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800</w:t>
            </w:r>
          </w:p>
        </w:tc>
        <w:tc>
          <w:tcPr>
            <w:tcW w:w="1451" w:type="dxa"/>
            <w:tcBorders>
              <w:top w:val="nil"/>
              <w:left w:val="nil"/>
              <w:bottom w:val="single" w:sz="4" w:space="0" w:color="000000"/>
              <w:right w:val="single" w:sz="4" w:space="0" w:color="000000"/>
            </w:tcBorders>
            <w:shd w:val="clear" w:color="auto" w:fill="auto"/>
            <w:vAlign w:val="bottom"/>
            <w:hideMark/>
          </w:tcPr>
          <w:p w:rsidR="00E3680F" w:rsidRPr="00E3680F" w:rsidRDefault="00E3680F" w:rsidP="00E3680F">
            <w:pPr>
              <w:jc w:val="center"/>
              <w:rPr>
                <w:color w:val="000000"/>
                <w:sz w:val="20"/>
                <w:szCs w:val="20"/>
              </w:rPr>
            </w:pPr>
            <w:r w:rsidRPr="00E3680F">
              <w:rPr>
                <w:color w:val="000000"/>
                <w:sz w:val="20"/>
                <w:szCs w:val="20"/>
              </w:rPr>
              <w:t>470 000,00</w:t>
            </w:r>
          </w:p>
        </w:tc>
      </w:tr>
      <w:tr w:rsidR="00E3680F" w:rsidRPr="00E3680F" w:rsidTr="00CE33F4">
        <w:trPr>
          <w:trHeight w:val="255"/>
        </w:trPr>
        <w:tc>
          <w:tcPr>
            <w:tcW w:w="4361" w:type="dxa"/>
            <w:tcBorders>
              <w:top w:val="nil"/>
              <w:left w:val="single" w:sz="4" w:space="0" w:color="000000"/>
              <w:bottom w:val="single" w:sz="4" w:space="0" w:color="000000"/>
              <w:right w:val="single" w:sz="4" w:space="0" w:color="000000"/>
            </w:tcBorders>
            <w:shd w:val="clear" w:color="000000" w:fill="FABF8F"/>
            <w:vAlign w:val="bottom"/>
            <w:hideMark/>
          </w:tcPr>
          <w:p w:rsidR="00E3680F" w:rsidRPr="00E3680F" w:rsidRDefault="00E3680F" w:rsidP="00E3680F">
            <w:pPr>
              <w:rPr>
                <w:color w:val="000000"/>
                <w:sz w:val="20"/>
                <w:szCs w:val="20"/>
              </w:rPr>
            </w:pPr>
            <w:r w:rsidRPr="00E3680F">
              <w:rPr>
                <w:color w:val="000000"/>
                <w:sz w:val="20"/>
                <w:szCs w:val="20"/>
              </w:rPr>
              <w:t>Социальная политика</w:t>
            </w:r>
          </w:p>
        </w:tc>
        <w:tc>
          <w:tcPr>
            <w:tcW w:w="709" w:type="dxa"/>
            <w:tcBorders>
              <w:top w:val="nil"/>
              <w:left w:val="nil"/>
              <w:bottom w:val="single" w:sz="4" w:space="0" w:color="000000"/>
              <w:right w:val="single" w:sz="4" w:space="0" w:color="000000"/>
            </w:tcBorders>
            <w:shd w:val="clear" w:color="000000" w:fill="FABF8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ABF8F"/>
            <w:vAlign w:val="bottom"/>
            <w:hideMark/>
          </w:tcPr>
          <w:p w:rsidR="00E3680F" w:rsidRPr="00E3680F" w:rsidRDefault="00E3680F" w:rsidP="00E3680F">
            <w:pPr>
              <w:jc w:val="center"/>
              <w:rPr>
                <w:color w:val="000000"/>
                <w:sz w:val="20"/>
                <w:szCs w:val="20"/>
              </w:rPr>
            </w:pPr>
            <w:r w:rsidRPr="00E3680F">
              <w:rPr>
                <w:color w:val="000000"/>
                <w:sz w:val="20"/>
                <w:szCs w:val="20"/>
              </w:rPr>
              <w:t>1000</w:t>
            </w:r>
          </w:p>
        </w:tc>
        <w:tc>
          <w:tcPr>
            <w:tcW w:w="1383" w:type="dxa"/>
            <w:tcBorders>
              <w:top w:val="nil"/>
              <w:left w:val="nil"/>
              <w:bottom w:val="single" w:sz="4" w:space="0" w:color="000000"/>
              <w:right w:val="single" w:sz="4" w:space="0" w:color="000000"/>
            </w:tcBorders>
            <w:shd w:val="clear" w:color="000000" w:fill="FABF8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885" w:type="dxa"/>
            <w:tcBorders>
              <w:top w:val="nil"/>
              <w:left w:val="nil"/>
              <w:bottom w:val="single" w:sz="4" w:space="0" w:color="000000"/>
              <w:right w:val="single" w:sz="4" w:space="0" w:color="000000"/>
            </w:tcBorders>
            <w:shd w:val="clear" w:color="000000" w:fill="FABF8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451" w:type="dxa"/>
            <w:tcBorders>
              <w:top w:val="nil"/>
              <w:left w:val="nil"/>
              <w:bottom w:val="single" w:sz="4" w:space="0" w:color="000000"/>
              <w:right w:val="single" w:sz="4" w:space="0" w:color="000000"/>
            </w:tcBorders>
            <w:shd w:val="clear" w:color="000000" w:fill="FABF8F"/>
            <w:vAlign w:val="bottom"/>
            <w:hideMark/>
          </w:tcPr>
          <w:p w:rsidR="00E3680F" w:rsidRPr="00E3680F" w:rsidRDefault="00E3680F" w:rsidP="00E3680F">
            <w:pPr>
              <w:jc w:val="center"/>
              <w:rPr>
                <w:color w:val="000000"/>
                <w:sz w:val="20"/>
                <w:szCs w:val="20"/>
              </w:rPr>
            </w:pPr>
            <w:r w:rsidRPr="00E3680F">
              <w:rPr>
                <w:color w:val="000000"/>
                <w:sz w:val="20"/>
                <w:szCs w:val="20"/>
              </w:rPr>
              <w:t>6 000,00</w:t>
            </w:r>
          </w:p>
        </w:tc>
      </w:tr>
      <w:tr w:rsidR="00E3680F" w:rsidRPr="00E3680F" w:rsidTr="00CE33F4">
        <w:trPr>
          <w:trHeight w:val="255"/>
        </w:trPr>
        <w:tc>
          <w:tcPr>
            <w:tcW w:w="4361" w:type="dxa"/>
            <w:tcBorders>
              <w:top w:val="nil"/>
              <w:left w:val="single" w:sz="4" w:space="0" w:color="000000"/>
              <w:bottom w:val="single" w:sz="4" w:space="0" w:color="000000"/>
              <w:right w:val="single" w:sz="4" w:space="0" w:color="000000"/>
            </w:tcBorders>
            <w:shd w:val="clear" w:color="000000" w:fill="FFFF99"/>
            <w:vAlign w:val="bottom"/>
            <w:hideMark/>
          </w:tcPr>
          <w:p w:rsidR="00E3680F" w:rsidRPr="00E3680F" w:rsidRDefault="00E3680F" w:rsidP="00E3680F">
            <w:pPr>
              <w:rPr>
                <w:color w:val="000000"/>
                <w:sz w:val="20"/>
                <w:szCs w:val="20"/>
              </w:rPr>
            </w:pPr>
            <w:r w:rsidRPr="00E3680F">
              <w:rPr>
                <w:color w:val="000000"/>
                <w:sz w:val="20"/>
                <w:szCs w:val="20"/>
              </w:rPr>
              <w:t>Пенсионное обеспечение</w:t>
            </w:r>
          </w:p>
        </w:tc>
        <w:tc>
          <w:tcPr>
            <w:tcW w:w="709"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999</w:t>
            </w:r>
          </w:p>
        </w:tc>
        <w:tc>
          <w:tcPr>
            <w:tcW w:w="1134"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1001</w:t>
            </w:r>
          </w:p>
        </w:tc>
        <w:tc>
          <w:tcPr>
            <w:tcW w:w="1383"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885"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451"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6 000,00</w:t>
            </w:r>
          </w:p>
        </w:tc>
      </w:tr>
      <w:tr w:rsidR="00E3680F" w:rsidRPr="00E3680F" w:rsidTr="00CE33F4">
        <w:trPr>
          <w:trHeight w:val="510"/>
        </w:trPr>
        <w:tc>
          <w:tcPr>
            <w:tcW w:w="4361" w:type="dxa"/>
            <w:tcBorders>
              <w:top w:val="nil"/>
              <w:left w:val="single" w:sz="4" w:space="0" w:color="000000"/>
              <w:bottom w:val="single" w:sz="4" w:space="0" w:color="000000"/>
              <w:right w:val="single" w:sz="4" w:space="0" w:color="000000"/>
            </w:tcBorders>
            <w:shd w:val="clear" w:color="auto" w:fill="auto"/>
            <w:vAlign w:val="bottom"/>
            <w:hideMark/>
          </w:tcPr>
          <w:p w:rsidR="00E3680F" w:rsidRPr="00E3680F" w:rsidRDefault="00E3680F" w:rsidP="00E3680F">
            <w:pPr>
              <w:rPr>
                <w:color w:val="000000"/>
                <w:sz w:val="20"/>
                <w:szCs w:val="20"/>
              </w:rPr>
            </w:pPr>
            <w:r w:rsidRPr="00E3680F">
              <w:rPr>
                <w:color w:val="000000"/>
                <w:sz w:val="20"/>
                <w:szCs w:val="20"/>
              </w:rPr>
              <w:t>Ежемесячная доплата к пенсии лицам, замещавшим муниципальные должности</w:t>
            </w:r>
          </w:p>
        </w:tc>
        <w:tc>
          <w:tcPr>
            <w:tcW w:w="709"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9900083110</w:t>
            </w:r>
          </w:p>
        </w:tc>
        <w:tc>
          <w:tcPr>
            <w:tcW w:w="885"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451" w:type="dxa"/>
            <w:tcBorders>
              <w:top w:val="nil"/>
              <w:left w:val="nil"/>
              <w:bottom w:val="single" w:sz="4" w:space="0" w:color="000000"/>
              <w:right w:val="single" w:sz="4" w:space="0" w:color="000000"/>
            </w:tcBorders>
            <w:shd w:val="clear" w:color="auto" w:fill="auto"/>
            <w:noWrap/>
            <w:vAlign w:val="bottom"/>
            <w:hideMark/>
          </w:tcPr>
          <w:p w:rsidR="00E3680F" w:rsidRPr="00E3680F" w:rsidRDefault="00E3680F" w:rsidP="00E3680F">
            <w:pPr>
              <w:jc w:val="center"/>
              <w:rPr>
                <w:color w:val="000000"/>
                <w:sz w:val="20"/>
                <w:szCs w:val="20"/>
              </w:rPr>
            </w:pPr>
            <w:r w:rsidRPr="00E3680F">
              <w:rPr>
                <w:color w:val="000000"/>
                <w:sz w:val="20"/>
                <w:szCs w:val="20"/>
              </w:rPr>
              <w:t>6 000,00</w:t>
            </w:r>
          </w:p>
        </w:tc>
      </w:tr>
      <w:tr w:rsidR="00E3680F" w:rsidRPr="00E3680F" w:rsidTr="00CE33F4">
        <w:trPr>
          <w:trHeight w:val="255"/>
        </w:trPr>
        <w:tc>
          <w:tcPr>
            <w:tcW w:w="4361" w:type="dxa"/>
            <w:tcBorders>
              <w:top w:val="nil"/>
              <w:left w:val="single" w:sz="4" w:space="0" w:color="000000"/>
              <w:bottom w:val="single" w:sz="4" w:space="0" w:color="000000"/>
              <w:right w:val="single" w:sz="4" w:space="0" w:color="000000"/>
            </w:tcBorders>
            <w:shd w:val="clear" w:color="000000" w:fill="FFFFFF"/>
            <w:vAlign w:val="bottom"/>
            <w:hideMark/>
          </w:tcPr>
          <w:p w:rsidR="00E3680F" w:rsidRPr="00E3680F" w:rsidRDefault="00E3680F" w:rsidP="00E3680F">
            <w:pPr>
              <w:rPr>
                <w:color w:val="000000"/>
                <w:sz w:val="20"/>
                <w:szCs w:val="20"/>
              </w:rPr>
            </w:pPr>
            <w:r w:rsidRPr="00E3680F">
              <w:rPr>
                <w:color w:val="000000"/>
                <w:sz w:val="20"/>
                <w:szCs w:val="20"/>
              </w:rPr>
              <w:t>Социальное обеспечение и иные выплаты населению</w:t>
            </w:r>
          </w:p>
        </w:tc>
        <w:tc>
          <w:tcPr>
            <w:tcW w:w="709"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885"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300</w:t>
            </w:r>
          </w:p>
        </w:tc>
        <w:tc>
          <w:tcPr>
            <w:tcW w:w="1451" w:type="dxa"/>
            <w:tcBorders>
              <w:top w:val="nil"/>
              <w:left w:val="nil"/>
              <w:bottom w:val="single" w:sz="4" w:space="0" w:color="000000"/>
              <w:right w:val="single" w:sz="4" w:space="0" w:color="000000"/>
            </w:tcBorders>
            <w:shd w:val="clear" w:color="auto" w:fill="auto"/>
            <w:noWrap/>
            <w:vAlign w:val="bottom"/>
            <w:hideMark/>
          </w:tcPr>
          <w:p w:rsidR="00E3680F" w:rsidRPr="00E3680F" w:rsidRDefault="00E3680F" w:rsidP="00E3680F">
            <w:pPr>
              <w:jc w:val="center"/>
              <w:rPr>
                <w:color w:val="000000"/>
                <w:sz w:val="20"/>
                <w:szCs w:val="20"/>
              </w:rPr>
            </w:pPr>
            <w:r w:rsidRPr="00E3680F">
              <w:rPr>
                <w:color w:val="000000"/>
                <w:sz w:val="20"/>
                <w:szCs w:val="20"/>
              </w:rPr>
              <w:t>6 000,00</w:t>
            </w:r>
          </w:p>
        </w:tc>
      </w:tr>
      <w:tr w:rsidR="00E3680F" w:rsidRPr="00E3680F" w:rsidTr="00CE33F4">
        <w:trPr>
          <w:trHeight w:val="255"/>
        </w:trPr>
        <w:tc>
          <w:tcPr>
            <w:tcW w:w="4361" w:type="dxa"/>
            <w:tcBorders>
              <w:top w:val="nil"/>
              <w:left w:val="single" w:sz="4" w:space="0" w:color="000000"/>
              <w:bottom w:val="single" w:sz="4" w:space="0" w:color="000000"/>
              <w:right w:val="single" w:sz="4" w:space="0" w:color="000000"/>
            </w:tcBorders>
            <w:shd w:val="clear" w:color="000000" w:fill="FABF8F"/>
            <w:vAlign w:val="bottom"/>
            <w:hideMark/>
          </w:tcPr>
          <w:p w:rsidR="00E3680F" w:rsidRPr="00E3680F" w:rsidRDefault="00E3680F" w:rsidP="00E3680F">
            <w:pPr>
              <w:rPr>
                <w:color w:val="000000"/>
                <w:sz w:val="20"/>
                <w:szCs w:val="20"/>
              </w:rPr>
            </w:pPr>
            <w:r w:rsidRPr="00E3680F">
              <w:rPr>
                <w:color w:val="000000"/>
                <w:sz w:val="20"/>
                <w:szCs w:val="20"/>
              </w:rPr>
              <w:t>Физическая культура и спорт</w:t>
            </w:r>
          </w:p>
        </w:tc>
        <w:tc>
          <w:tcPr>
            <w:tcW w:w="709" w:type="dxa"/>
            <w:tcBorders>
              <w:top w:val="nil"/>
              <w:left w:val="nil"/>
              <w:bottom w:val="single" w:sz="4" w:space="0" w:color="000000"/>
              <w:right w:val="single" w:sz="4" w:space="0" w:color="000000"/>
            </w:tcBorders>
            <w:shd w:val="clear" w:color="000000" w:fill="FABF8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ABF8F"/>
            <w:vAlign w:val="bottom"/>
            <w:hideMark/>
          </w:tcPr>
          <w:p w:rsidR="00E3680F" w:rsidRPr="00E3680F" w:rsidRDefault="00E3680F" w:rsidP="00E3680F">
            <w:pPr>
              <w:jc w:val="center"/>
              <w:rPr>
                <w:color w:val="000000"/>
                <w:sz w:val="20"/>
                <w:szCs w:val="20"/>
              </w:rPr>
            </w:pPr>
            <w:r w:rsidRPr="00E3680F">
              <w:rPr>
                <w:color w:val="000000"/>
                <w:sz w:val="20"/>
                <w:szCs w:val="20"/>
              </w:rPr>
              <w:t>1100</w:t>
            </w:r>
          </w:p>
        </w:tc>
        <w:tc>
          <w:tcPr>
            <w:tcW w:w="1383" w:type="dxa"/>
            <w:tcBorders>
              <w:top w:val="nil"/>
              <w:left w:val="nil"/>
              <w:bottom w:val="single" w:sz="4" w:space="0" w:color="000000"/>
              <w:right w:val="single" w:sz="4" w:space="0" w:color="000000"/>
            </w:tcBorders>
            <w:shd w:val="clear" w:color="000000" w:fill="FABF8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885" w:type="dxa"/>
            <w:tcBorders>
              <w:top w:val="nil"/>
              <w:left w:val="nil"/>
              <w:bottom w:val="single" w:sz="4" w:space="0" w:color="000000"/>
              <w:right w:val="single" w:sz="4" w:space="0" w:color="000000"/>
            </w:tcBorders>
            <w:shd w:val="clear" w:color="000000" w:fill="FABF8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451" w:type="dxa"/>
            <w:tcBorders>
              <w:top w:val="nil"/>
              <w:left w:val="nil"/>
              <w:bottom w:val="single" w:sz="4" w:space="0" w:color="000000"/>
              <w:right w:val="single" w:sz="4" w:space="0" w:color="000000"/>
            </w:tcBorders>
            <w:shd w:val="clear" w:color="000000" w:fill="FABF8F"/>
            <w:vAlign w:val="bottom"/>
            <w:hideMark/>
          </w:tcPr>
          <w:p w:rsidR="00E3680F" w:rsidRPr="00E3680F" w:rsidRDefault="00E3680F" w:rsidP="00E3680F">
            <w:pPr>
              <w:jc w:val="center"/>
              <w:rPr>
                <w:color w:val="000000"/>
                <w:sz w:val="20"/>
                <w:szCs w:val="20"/>
              </w:rPr>
            </w:pPr>
            <w:r w:rsidRPr="00E3680F">
              <w:rPr>
                <w:color w:val="000000"/>
                <w:sz w:val="20"/>
                <w:szCs w:val="20"/>
              </w:rPr>
              <w:t>3 186 190,00</w:t>
            </w:r>
          </w:p>
        </w:tc>
      </w:tr>
      <w:tr w:rsidR="00E3680F" w:rsidRPr="00E3680F" w:rsidTr="00CE33F4">
        <w:trPr>
          <w:trHeight w:val="255"/>
        </w:trPr>
        <w:tc>
          <w:tcPr>
            <w:tcW w:w="4361" w:type="dxa"/>
            <w:tcBorders>
              <w:top w:val="nil"/>
              <w:left w:val="single" w:sz="4" w:space="0" w:color="000000"/>
              <w:bottom w:val="single" w:sz="4" w:space="0" w:color="000000"/>
              <w:right w:val="single" w:sz="4" w:space="0" w:color="000000"/>
            </w:tcBorders>
            <w:shd w:val="clear" w:color="000000" w:fill="FFFF99"/>
            <w:vAlign w:val="bottom"/>
            <w:hideMark/>
          </w:tcPr>
          <w:p w:rsidR="00E3680F" w:rsidRPr="00E3680F" w:rsidRDefault="00E3680F" w:rsidP="00E3680F">
            <w:pPr>
              <w:rPr>
                <w:color w:val="000000"/>
                <w:sz w:val="20"/>
                <w:szCs w:val="20"/>
              </w:rPr>
            </w:pPr>
            <w:r w:rsidRPr="00E3680F">
              <w:rPr>
                <w:color w:val="000000"/>
                <w:sz w:val="20"/>
                <w:szCs w:val="20"/>
              </w:rPr>
              <w:t>Физическая культура</w:t>
            </w:r>
          </w:p>
        </w:tc>
        <w:tc>
          <w:tcPr>
            <w:tcW w:w="709"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1101</w:t>
            </w:r>
          </w:p>
        </w:tc>
        <w:tc>
          <w:tcPr>
            <w:tcW w:w="1383"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885"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451" w:type="dxa"/>
            <w:tcBorders>
              <w:top w:val="nil"/>
              <w:left w:val="nil"/>
              <w:bottom w:val="single" w:sz="4" w:space="0" w:color="000000"/>
              <w:right w:val="single" w:sz="4" w:space="0" w:color="000000"/>
            </w:tcBorders>
            <w:shd w:val="clear" w:color="000000" w:fill="FFFF99"/>
            <w:vAlign w:val="bottom"/>
            <w:hideMark/>
          </w:tcPr>
          <w:p w:rsidR="00E3680F" w:rsidRPr="00E3680F" w:rsidRDefault="00E3680F" w:rsidP="00E3680F">
            <w:pPr>
              <w:jc w:val="center"/>
              <w:rPr>
                <w:color w:val="000000"/>
                <w:sz w:val="20"/>
                <w:szCs w:val="20"/>
              </w:rPr>
            </w:pPr>
            <w:r w:rsidRPr="00E3680F">
              <w:rPr>
                <w:color w:val="000000"/>
                <w:sz w:val="20"/>
                <w:szCs w:val="20"/>
              </w:rPr>
              <w:t>3 186 190,00</w:t>
            </w:r>
          </w:p>
        </w:tc>
      </w:tr>
      <w:tr w:rsidR="00E3680F" w:rsidRPr="00E3680F" w:rsidTr="00CE33F4">
        <w:trPr>
          <w:trHeight w:val="510"/>
        </w:trPr>
        <w:tc>
          <w:tcPr>
            <w:tcW w:w="4361" w:type="dxa"/>
            <w:tcBorders>
              <w:top w:val="nil"/>
              <w:left w:val="single" w:sz="4" w:space="0" w:color="000000"/>
              <w:bottom w:val="single" w:sz="4" w:space="0" w:color="000000"/>
              <w:right w:val="single" w:sz="4" w:space="0" w:color="000000"/>
            </w:tcBorders>
            <w:shd w:val="clear" w:color="000000" w:fill="FFFFFF"/>
            <w:vAlign w:val="bottom"/>
            <w:hideMark/>
          </w:tcPr>
          <w:p w:rsidR="00E3680F" w:rsidRPr="00E3680F" w:rsidRDefault="00E3680F" w:rsidP="00E3680F">
            <w:pPr>
              <w:rPr>
                <w:color w:val="000000"/>
                <w:sz w:val="20"/>
                <w:szCs w:val="20"/>
              </w:rPr>
            </w:pPr>
            <w:r w:rsidRPr="00E3680F">
              <w:rPr>
                <w:color w:val="000000"/>
                <w:sz w:val="20"/>
                <w:szCs w:val="20"/>
              </w:rPr>
              <w:t>Расходы на обеспечение деятельности (оказание услуг) подведомственных учреждений - Учреждения спорта</w:t>
            </w:r>
          </w:p>
        </w:tc>
        <w:tc>
          <w:tcPr>
            <w:tcW w:w="709"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990000059Р</w:t>
            </w:r>
          </w:p>
        </w:tc>
        <w:tc>
          <w:tcPr>
            <w:tcW w:w="885"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451" w:type="dxa"/>
            <w:tcBorders>
              <w:top w:val="nil"/>
              <w:left w:val="nil"/>
              <w:bottom w:val="single" w:sz="4" w:space="0" w:color="000000"/>
              <w:right w:val="single" w:sz="4" w:space="0" w:color="000000"/>
            </w:tcBorders>
            <w:shd w:val="clear" w:color="auto" w:fill="auto"/>
            <w:noWrap/>
            <w:vAlign w:val="bottom"/>
            <w:hideMark/>
          </w:tcPr>
          <w:p w:rsidR="00E3680F" w:rsidRPr="00E3680F" w:rsidRDefault="00E3680F" w:rsidP="00E3680F">
            <w:pPr>
              <w:jc w:val="center"/>
              <w:rPr>
                <w:color w:val="000000"/>
                <w:sz w:val="20"/>
                <w:szCs w:val="20"/>
              </w:rPr>
            </w:pPr>
            <w:r w:rsidRPr="00E3680F">
              <w:rPr>
                <w:color w:val="000000"/>
                <w:sz w:val="20"/>
                <w:szCs w:val="20"/>
              </w:rPr>
              <w:t>3 186 190,00</w:t>
            </w:r>
          </w:p>
        </w:tc>
      </w:tr>
      <w:tr w:rsidR="00E3680F" w:rsidRPr="00E3680F" w:rsidTr="00CE33F4">
        <w:trPr>
          <w:trHeight w:val="906"/>
        </w:trPr>
        <w:tc>
          <w:tcPr>
            <w:tcW w:w="4361" w:type="dxa"/>
            <w:tcBorders>
              <w:top w:val="nil"/>
              <w:left w:val="single" w:sz="4" w:space="0" w:color="000000"/>
              <w:bottom w:val="single" w:sz="4" w:space="0" w:color="000000"/>
              <w:right w:val="single" w:sz="4" w:space="0" w:color="000000"/>
            </w:tcBorders>
            <w:shd w:val="clear" w:color="000000" w:fill="FFFFFF"/>
            <w:vAlign w:val="bottom"/>
            <w:hideMark/>
          </w:tcPr>
          <w:p w:rsidR="00E3680F" w:rsidRPr="00E3680F" w:rsidRDefault="00E3680F" w:rsidP="00E3680F">
            <w:pPr>
              <w:rPr>
                <w:color w:val="000000"/>
                <w:sz w:val="20"/>
                <w:szCs w:val="20"/>
              </w:rPr>
            </w:pPr>
            <w:r w:rsidRPr="00E3680F">
              <w:rPr>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885"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100</w:t>
            </w:r>
          </w:p>
        </w:tc>
        <w:tc>
          <w:tcPr>
            <w:tcW w:w="1451" w:type="dxa"/>
            <w:tcBorders>
              <w:top w:val="nil"/>
              <w:left w:val="nil"/>
              <w:bottom w:val="single" w:sz="4" w:space="0" w:color="000000"/>
              <w:right w:val="single" w:sz="4" w:space="0" w:color="000000"/>
            </w:tcBorders>
            <w:shd w:val="clear" w:color="auto" w:fill="auto"/>
            <w:noWrap/>
            <w:vAlign w:val="bottom"/>
            <w:hideMark/>
          </w:tcPr>
          <w:p w:rsidR="00E3680F" w:rsidRPr="00E3680F" w:rsidRDefault="00E3680F" w:rsidP="00E3680F">
            <w:pPr>
              <w:jc w:val="center"/>
              <w:rPr>
                <w:color w:val="000000"/>
                <w:sz w:val="20"/>
                <w:szCs w:val="20"/>
              </w:rPr>
            </w:pPr>
            <w:r w:rsidRPr="00E3680F">
              <w:rPr>
                <w:color w:val="000000"/>
                <w:sz w:val="20"/>
                <w:szCs w:val="20"/>
              </w:rPr>
              <w:t>998 360,00</w:t>
            </w:r>
          </w:p>
        </w:tc>
      </w:tr>
      <w:tr w:rsidR="00E3680F" w:rsidRPr="00E3680F" w:rsidTr="00CE33F4">
        <w:trPr>
          <w:trHeight w:val="510"/>
        </w:trPr>
        <w:tc>
          <w:tcPr>
            <w:tcW w:w="4361" w:type="dxa"/>
            <w:tcBorders>
              <w:top w:val="nil"/>
              <w:left w:val="single" w:sz="4" w:space="0" w:color="000000"/>
              <w:bottom w:val="single" w:sz="4" w:space="0" w:color="000000"/>
              <w:right w:val="single" w:sz="4" w:space="0" w:color="000000"/>
            </w:tcBorders>
            <w:shd w:val="clear" w:color="000000" w:fill="FFFFFF"/>
            <w:vAlign w:val="bottom"/>
            <w:hideMark/>
          </w:tcPr>
          <w:p w:rsidR="00E3680F" w:rsidRPr="00E3680F" w:rsidRDefault="00E3680F" w:rsidP="00E3680F">
            <w:pPr>
              <w:rPr>
                <w:color w:val="000000"/>
                <w:sz w:val="20"/>
                <w:szCs w:val="20"/>
              </w:rPr>
            </w:pPr>
            <w:r w:rsidRPr="00E3680F">
              <w:rPr>
                <w:color w:val="000000"/>
                <w:sz w:val="20"/>
                <w:szCs w:val="20"/>
              </w:rPr>
              <w:t>Закупка товаров, работ и услуг для обеспечения государственных (муниципальных) нужд</w:t>
            </w:r>
          </w:p>
        </w:tc>
        <w:tc>
          <w:tcPr>
            <w:tcW w:w="709"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885"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200</w:t>
            </w:r>
          </w:p>
        </w:tc>
        <w:tc>
          <w:tcPr>
            <w:tcW w:w="1451" w:type="dxa"/>
            <w:tcBorders>
              <w:top w:val="nil"/>
              <w:left w:val="nil"/>
              <w:bottom w:val="single" w:sz="4" w:space="0" w:color="000000"/>
              <w:right w:val="single" w:sz="4" w:space="0" w:color="000000"/>
            </w:tcBorders>
            <w:shd w:val="clear" w:color="auto" w:fill="auto"/>
            <w:noWrap/>
            <w:vAlign w:val="bottom"/>
            <w:hideMark/>
          </w:tcPr>
          <w:p w:rsidR="00E3680F" w:rsidRPr="00E3680F" w:rsidRDefault="00E3680F" w:rsidP="00E3680F">
            <w:pPr>
              <w:jc w:val="center"/>
              <w:rPr>
                <w:color w:val="000000"/>
                <w:sz w:val="20"/>
                <w:szCs w:val="20"/>
              </w:rPr>
            </w:pPr>
            <w:r w:rsidRPr="00E3680F">
              <w:rPr>
                <w:color w:val="000000"/>
                <w:sz w:val="20"/>
                <w:szCs w:val="20"/>
              </w:rPr>
              <w:t>2 152 830,00</w:t>
            </w:r>
          </w:p>
        </w:tc>
      </w:tr>
      <w:tr w:rsidR="00E3680F" w:rsidRPr="00E3680F" w:rsidTr="00CE33F4">
        <w:trPr>
          <w:trHeight w:val="255"/>
        </w:trPr>
        <w:tc>
          <w:tcPr>
            <w:tcW w:w="4361" w:type="dxa"/>
            <w:tcBorders>
              <w:top w:val="nil"/>
              <w:left w:val="single" w:sz="4" w:space="0" w:color="000000"/>
              <w:bottom w:val="single" w:sz="4" w:space="0" w:color="000000"/>
              <w:right w:val="single" w:sz="4" w:space="0" w:color="000000"/>
            </w:tcBorders>
            <w:shd w:val="clear" w:color="000000" w:fill="FFFFFF"/>
            <w:vAlign w:val="bottom"/>
            <w:hideMark/>
          </w:tcPr>
          <w:p w:rsidR="00E3680F" w:rsidRPr="00E3680F" w:rsidRDefault="00E3680F" w:rsidP="00E3680F">
            <w:pPr>
              <w:rPr>
                <w:color w:val="000000"/>
                <w:sz w:val="20"/>
                <w:szCs w:val="20"/>
              </w:rPr>
            </w:pPr>
            <w:r w:rsidRPr="00E3680F">
              <w:rPr>
                <w:color w:val="000000"/>
                <w:sz w:val="20"/>
                <w:szCs w:val="20"/>
              </w:rPr>
              <w:t>Иные бюджетные ассигнования</w:t>
            </w:r>
          </w:p>
        </w:tc>
        <w:tc>
          <w:tcPr>
            <w:tcW w:w="709"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885" w:type="dxa"/>
            <w:tcBorders>
              <w:top w:val="nil"/>
              <w:left w:val="nil"/>
              <w:bottom w:val="single" w:sz="4" w:space="0" w:color="000000"/>
              <w:right w:val="single" w:sz="4" w:space="0" w:color="000000"/>
            </w:tcBorders>
            <w:shd w:val="clear" w:color="000000" w:fill="FFFFFF"/>
            <w:vAlign w:val="bottom"/>
            <w:hideMark/>
          </w:tcPr>
          <w:p w:rsidR="00E3680F" w:rsidRPr="00E3680F" w:rsidRDefault="00E3680F" w:rsidP="00E3680F">
            <w:pPr>
              <w:jc w:val="center"/>
              <w:rPr>
                <w:color w:val="000000"/>
                <w:sz w:val="20"/>
                <w:szCs w:val="20"/>
              </w:rPr>
            </w:pPr>
            <w:r w:rsidRPr="00E3680F">
              <w:rPr>
                <w:color w:val="000000"/>
                <w:sz w:val="20"/>
                <w:szCs w:val="20"/>
              </w:rPr>
              <w:t>800</w:t>
            </w:r>
          </w:p>
        </w:tc>
        <w:tc>
          <w:tcPr>
            <w:tcW w:w="1451" w:type="dxa"/>
            <w:tcBorders>
              <w:top w:val="nil"/>
              <w:left w:val="nil"/>
              <w:bottom w:val="single" w:sz="4" w:space="0" w:color="000000"/>
              <w:right w:val="single" w:sz="4" w:space="0" w:color="000000"/>
            </w:tcBorders>
            <w:shd w:val="clear" w:color="auto" w:fill="auto"/>
            <w:noWrap/>
            <w:vAlign w:val="bottom"/>
            <w:hideMark/>
          </w:tcPr>
          <w:p w:rsidR="00E3680F" w:rsidRPr="00E3680F" w:rsidRDefault="00E3680F" w:rsidP="00E3680F">
            <w:pPr>
              <w:jc w:val="center"/>
              <w:rPr>
                <w:color w:val="000000"/>
                <w:sz w:val="20"/>
                <w:szCs w:val="20"/>
              </w:rPr>
            </w:pPr>
            <w:r w:rsidRPr="00E3680F">
              <w:rPr>
                <w:color w:val="000000"/>
                <w:sz w:val="20"/>
                <w:szCs w:val="20"/>
              </w:rPr>
              <w:t>35 000,00</w:t>
            </w:r>
          </w:p>
        </w:tc>
      </w:tr>
      <w:tr w:rsidR="00E3680F" w:rsidRPr="00E3680F" w:rsidTr="00CE33F4">
        <w:trPr>
          <w:trHeight w:val="255"/>
        </w:trPr>
        <w:tc>
          <w:tcPr>
            <w:tcW w:w="4361" w:type="dxa"/>
            <w:tcBorders>
              <w:top w:val="nil"/>
              <w:left w:val="single" w:sz="4" w:space="0" w:color="000000"/>
              <w:bottom w:val="single" w:sz="4" w:space="0" w:color="000000"/>
              <w:right w:val="single" w:sz="4" w:space="0" w:color="000000"/>
            </w:tcBorders>
            <w:shd w:val="clear" w:color="000000" w:fill="C4D79B"/>
            <w:vAlign w:val="bottom"/>
            <w:hideMark/>
          </w:tcPr>
          <w:p w:rsidR="00E3680F" w:rsidRPr="00E3680F" w:rsidRDefault="00E3680F" w:rsidP="00E3680F">
            <w:pPr>
              <w:rPr>
                <w:color w:val="000000"/>
                <w:sz w:val="20"/>
                <w:szCs w:val="20"/>
              </w:rPr>
            </w:pPr>
            <w:r w:rsidRPr="00E3680F">
              <w:rPr>
                <w:color w:val="000000"/>
                <w:sz w:val="20"/>
                <w:szCs w:val="20"/>
              </w:rPr>
              <w:t>ВСЕГО</w:t>
            </w:r>
          </w:p>
        </w:tc>
        <w:tc>
          <w:tcPr>
            <w:tcW w:w="709" w:type="dxa"/>
            <w:tcBorders>
              <w:top w:val="nil"/>
              <w:left w:val="nil"/>
              <w:bottom w:val="single" w:sz="4" w:space="0" w:color="000000"/>
              <w:right w:val="single" w:sz="4" w:space="0" w:color="000000"/>
            </w:tcBorders>
            <w:shd w:val="clear" w:color="000000" w:fill="C4D79B"/>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134" w:type="dxa"/>
            <w:tcBorders>
              <w:top w:val="nil"/>
              <w:left w:val="nil"/>
              <w:bottom w:val="single" w:sz="4" w:space="0" w:color="000000"/>
              <w:right w:val="single" w:sz="4" w:space="0" w:color="000000"/>
            </w:tcBorders>
            <w:shd w:val="clear" w:color="000000" w:fill="C4D79B"/>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383" w:type="dxa"/>
            <w:tcBorders>
              <w:top w:val="nil"/>
              <w:left w:val="nil"/>
              <w:bottom w:val="single" w:sz="4" w:space="0" w:color="000000"/>
              <w:right w:val="single" w:sz="4" w:space="0" w:color="000000"/>
            </w:tcBorders>
            <w:shd w:val="clear" w:color="000000" w:fill="C4D79B"/>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885" w:type="dxa"/>
            <w:tcBorders>
              <w:top w:val="nil"/>
              <w:left w:val="nil"/>
              <w:bottom w:val="single" w:sz="4" w:space="0" w:color="000000"/>
              <w:right w:val="single" w:sz="4" w:space="0" w:color="000000"/>
            </w:tcBorders>
            <w:shd w:val="clear" w:color="000000" w:fill="C4D79B"/>
            <w:vAlign w:val="bottom"/>
            <w:hideMark/>
          </w:tcPr>
          <w:p w:rsidR="00E3680F" w:rsidRPr="00E3680F" w:rsidRDefault="00E3680F" w:rsidP="00E3680F">
            <w:pPr>
              <w:jc w:val="center"/>
              <w:rPr>
                <w:color w:val="000000"/>
                <w:sz w:val="20"/>
                <w:szCs w:val="20"/>
              </w:rPr>
            </w:pPr>
            <w:r w:rsidRPr="00E3680F">
              <w:rPr>
                <w:color w:val="000000"/>
                <w:sz w:val="20"/>
                <w:szCs w:val="20"/>
              </w:rPr>
              <w:t> </w:t>
            </w:r>
          </w:p>
        </w:tc>
        <w:tc>
          <w:tcPr>
            <w:tcW w:w="1451" w:type="dxa"/>
            <w:tcBorders>
              <w:top w:val="nil"/>
              <w:left w:val="nil"/>
              <w:bottom w:val="single" w:sz="4" w:space="0" w:color="000000"/>
              <w:right w:val="single" w:sz="4" w:space="0" w:color="000000"/>
            </w:tcBorders>
            <w:shd w:val="clear" w:color="000000" w:fill="C4D79B"/>
            <w:vAlign w:val="bottom"/>
            <w:hideMark/>
          </w:tcPr>
          <w:p w:rsidR="00E3680F" w:rsidRPr="00E3680F" w:rsidRDefault="00E3680F" w:rsidP="00E3680F">
            <w:pPr>
              <w:jc w:val="center"/>
              <w:rPr>
                <w:color w:val="000000"/>
                <w:sz w:val="20"/>
                <w:szCs w:val="20"/>
              </w:rPr>
            </w:pPr>
            <w:r w:rsidRPr="00E3680F">
              <w:rPr>
                <w:color w:val="000000"/>
                <w:sz w:val="20"/>
                <w:szCs w:val="20"/>
              </w:rPr>
              <w:t>49 096 568,00</w:t>
            </w:r>
          </w:p>
        </w:tc>
      </w:tr>
    </w:tbl>
    <w:p w:rsidR="00E3680F" w:rsidRPr="00E3680F" w:rsidRDefault="00E3680F" w:rsidP="00E3680F">
      <w:pPr>
        <w:widowControl w:val="0"/>
        <w:shd w:val="clear" w:color="auto" w:fill="FFFFFF"/>
        <w:tabs>
          <w:tab w:val="left" w:pos="1099"/>
        </w:tabs>
        <w:suppressAutoHyphens/>
        <w:autoSpaceDN w:val="0"/>
        <w:textAlignment w:val="baseline"/>
        <w:rPr>
          <w:rFonts w:eastAsia="Andale Sans UI"/>
          <w:color w:val="000000"/>
          <w:spacing w:val="-1"/>
          <w:kern w:val="3"/>
        </w:rPr>
      </w:pPr>
    </w:p>
    <w:p w:rsidR="00E3680F" w:rsidRPr="00E3680F" w:rsidRDefault="00E3680F"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0F2261" w:rsidRDefault="000F2261"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0F2261" w:rsidRDefault="000F2261"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0F2261" w:rsidRDefault="000F2261"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0F2261" w:rsidRDefault="000F2261"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0F2261" w:rsidRDefault="000F2261"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0F2261" w:rsidRDefault="000F2261"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0F2261" w:rsidRDefault="000F2261"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0F2261" w:rsidRDefault="000F2261"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0F2261" w:rsidRDefault="000F2261"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0F2261" w:rsidRDefault="000F2261"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0F2261" w:rsidRDefault="000F2261"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0F2261" w:rsidRDefault="000F2261"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0F2261" w:rsidRDefault="000F2261"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E3680F" w:rsidRPr="00E3680F" w:rsidRDefault="00E3680F" w:rsidP="00E3680F">
      <w:pPr>
        <w:widowControl w:val="0"/>
        <w:shd w:val="clear" w:color="auto" w:fill="FFFFFF"/>
        <w:tabs>
          <w:tab w:val="left" w:pos="1099"/>
        </w:tabs>
        <w:suppressAutoHyphens/>
        <w:autoSpaceDN w:val="0"/>
        <w:jc w:val="right"/>
        <w:textAlignment w:val="baseline"/>
        <w:rPr>
          <w:kern w:val="3"/>
        </w:rPr>
      </w:pPr>
      <w:r w:rsidRPr="00E3680F">
        <w:rPr>
          <w:rFonts w:eastAsia="Andale Sans UI"/>
          <w:color w:val="000000"/>
          <w:spacing w:val="-1"/>
          <w:kern w:val="3"/>
        </w:rPr>
        <w:lastRenderedPageBreak/>
        <w:t xml:space="preserve">Приложение </w:t>
      </w:r>
      <w:r w:rsidR="000F2261">
        <w:rPr>
          <w:rFonts w:eastAsia="Andale Sans UI"/>
          <w:color w:val="000000"/>
          <w:spacing w:val="-1"/>
          <w:kern w:val="3"/>
        </w:rPr>
        <w:t>№</w:t>
      </w:r>
      <w:r w:rsidRPr="00E3680F">
        <w:rPr>
          <w:rFonts w:eastAsia="Andale Sans UI"/>
          <w:color w:val="000000"/>
          <w:spacing w:val="-1"/>
          <w:kern w:val="3"/>
        </w:rPr>
        <w:t xml:space="preserve"> 3</w:t>
      </w:r>
    </w:p>
    <w:p w:rsidR="00E3680F" w:rsidRPr="00E3680F" w:rsidRDefault="00E3680F" w:rsidP="00E3680F">
      <w:pPr>
        <w:widowControl w:val="0"/>
        <w:shd w:val="clear" w:color="auto" w:fill="FFFFFF"/>
        <w:tabs>
          <w:tab w:val="left" w:pos="1099"/>
        </w:tabs>
        <w:suppressAutoHyphens/>
        <w:autoSpaceDN w:val="0"/>
        <w:jc w:val="right"/>
        <w:textAlignment w:val="baseline"/>
        <w:rPr>
          <w:kern w:val="3"/>
        </w:rPr>
      </w:pPr>
      <w:r w:rsidRPr="00E3680F">
        <w:rPr>
          <w:rFonts w:eastAsia="Andale Sans UI"/>
          <w:color w:val="000000"/>
          <w:spacing w:val="-1"/>
          <w:kern w:val="3"/>
        </w:rPr>
        <w:t>к решению Совета депутатов</w:t>
      </w:r>
    </w:p>
    <w:p w:rsidR="00E3680F" w:rsidRPr="00E3680F" w:rsidRDefault="00E3680F"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r w:rsidRPr="00E3680F">
        <w:rPr>
          <w:rFonts w:eastAsia="Andale Sans UI"/>
          <w:color w:val="000000"/>
          <w:spacing w:val="-1"/>
          <w:kern w:val="3"/>
        </w:rPr>
        <w:t>от «29» декабря 2025 № 37</w:t>
      </w:r>
    </w:p>
    <w:p w:rsidR="00E3680F" w:rsidRPr="00E3680F" w:rsidRDefault="00E3680F" w:rsidP="00E3680F">
      <w:pPr>
        <w:widowControl w:val="0"/>
        <w:shd w:val="clear" w:color="auto" w:fill="FFFFFF"/>
        <w:suppressAutoHyphens/>
        <w:spacing w:line="200" w:lineRule="atLeast"/>
        <w:ind w:left="15"/>
        <w:jc w:val="right"/>
        <w:rPr>
          <w:rFonts w:eastAsia="Andale Sans UI"/>
          <w:color w:val="000000"/>
          <w:spacing w:val="-1"/>
          <w:kern w:val="1"/>
          <w:lang w:eastAsia="ar-SA"/>
        </w:rPr>
      </w:pPr>
      <w:r w:rsidRPr="00E3680F">
        <w:rPr>
          <w:rFonts w:eastAsia="Andale Sans UI"/>
          <w:color w:val="000000"/>
          <w:spacing w:val="-1"/>
          <w:kern w:val="1"/>
          <w:lang w:eastAsia="ar-SA"/>
        </w:rPr>
        <w:t xml:space="preserve">(в ред. решений от 09.02.2026 № 2; </w:t>
      </w:r>
    </w:p>
    <w:p w:rsidR="00E3680F" w:rsidRPr="00E3680F" w:rsidRDefault="00E3680F" w:rsidP="00E3680F">
      <w:pPr>
        <w:widowControl w:val="0"/>
        <w:shd w:val="clear" w:color="auto" w:fill="FFFFFF"/>
        <w:suppressAutoHyphens/>
        <w:spacing w:line="200" w:lineRule="atLeast"/>
        <w:ind w:left="15"/>
        <w:jc w:val="right"/>
        <w:rPr>
          <w:rFonts w:eastAsia="Andale Sans UI"/>
          <w:color w:val="000000"/>
          <w:spacing w:val="-1"/>
          <w:kern w:val="1"/>
          <w:lang w:eastAsia="ar-SA"/>
        </w:rPr>
      </w:pPr>
      <w:r w:rsidRPr="00E3680F">
        <w:rPr>
          <w:rFonts w:eastAsia="Andale Sans UI"/>
          <w:color w:val="000000"/>
          <w:spacing w:val="-1"/>
          <w:kern w:val="1"/>
          <w:lang w:eastAsia="ar-SA"/>
        </w:rPr>
        <w:t>от 16.03.2026 № 8; от 14.05.2026 № 13;</w:t>
      </w:r>
    </w:p>
    <w:p w:rsidR="00E3680F" w:rsidRPr="00E3680F" w:rsidRDefault="00E3680F" w:rsidP="00E3680F">
      <w:pPr>
        <w:widowControl w:val="0"/>
        <w:shd w:val="clear" w:color="auto" w:fill="FFFFFF"/>
        <w:suppressAutoHyphens/>
        <w:spacing w:line="200" w:lineRule="atLeast"/>
        <w:ind w:left="15"/>
        <w:jc w:val="right"/>
        <w:rPr>
          <w:rFonts w:eastAsia="Andale Sans UI"/>
          <w:color w:val="000000"/>
          <w:spacing w:val="-1"/>
          <w:kern w:val="1"/>
          <w:lang w:eastAsia="ar-SA"/>
        </w:rPr>
      </w:pPr>
      <w:r w:rsidRPr="00E3680F">
        <w:rPr>
          <w:rFonts w:eastAsia="Andale Sans UI"/>
          <w:color w:val="000000"/>
          <w:spacing w:val="-1"/>
          <w:kern w:val="1"/>
          <w:lang w:eastAsia="ar-SA"/>
        </w:rPr>
        <w:t xml:space="preserve">от 29.06.2026 №21; от 25.07.2026 № </w:t>
      </w:r>
      <w:r w:rsidRPr="00E3680F">
        <w:rPr>
          <w:rFonts w:eastAsia="Andale Sans UI"/>
          <w:color w:val="000000"/>
          <w:spacing w:val="-1"/>
          <w:kern w:val="1"/>
          <w:lang w:eastAsia="ar-SA"/>
        </w:rPr>
        <w:softHyphen/>
      </w:r>
      <w:r w:rsidRPr="00E3680F">
        <w:rPr>
          <w:rFonts w:eastAsia="Andale Sans UI"/>
          <w:color w:val="000000"/>
          <w:spacing w:val="-1"/>
          <w:kern w:val="1"/>
          <w:lang w:eastAsia="ar-SA"/>
        </w:rPr>
        <w:softHyphen/>
        <w:t>27;</w:t>
      </w:r>
    </w:p>
    <w:p w:rsidR="00E3680F" w:rsidRPr="00E3680F" w:rsidRDefault="00E3680F" w:rsidP="00E3680F">
      <w:pPr>
        <w:widowControl w:val="0"/>
        <w:shd w:val="clear" w:color="auto" w:fill="FFFFFF"/>
        <w:suppressAutoHyphens/>
        <w:spacing w:line="200" w:lineRule="atLeast"/>
        <w:ind w:left="15"/>
        <w:jc w:val="right"/>
        <w:rPr>
          <w:rFonts w:eastAsia="Tahoma"/>
          <w:spacing w:val="-3"/>
          <w:kern w:val="1"/>
          <w:lang w:eastAsia="ar-SA"/>
        </w:rPr>
      </w:pPr>
      <w:r w:rsidRPr="00E3680F">
        <w:rPr>
          <w:rFonts w:eastAsia="Andale Sans UI"/>
          <w:color w:val="000000"/>
          <w:spacing w:val="-1"/>
          <w:kern w:val="1"/>
          <w:lang w:eastAsia="ar-SA"/>
        </w:rPr>
        <w:t>от 31.08.2026 № 27)</w:t>
      </w:r>
    </w:p>
    <w:p w:rsidR="00E3680F" w:rsidRPr="00E3680F" w:rsidRDefault="00E3680F" w:rsidP="00E3680F">
      <w:pPr>
        <w:widowControl w:val="0"/>
        <w:shd w:val="clear" w:color="auto" w:fill="FFFFFF"/>
        <w:suppressAutoHyphens/>
        <w:spacing w:line="200" w:lineRule="atLeast"/>
        <w:ind w:left="15"/>
        <w:jc w:val="right"/>
        <w:rPr>
          <w:rFonts w:eastAsia="Tahoma"/>
          <w:spacing w:val="-3"/>
          <w:kern w:val="1"/>
          <w:lang w:eastAsia="ar-SA"/>
        </w:rPr>
      </w:pPr>
    </w:p>
    <w:p w:rsidR="00E3680F" w:rsidRPr="00E3680F" w:rsidRDefault="00E3680F" w:rsidP="00E3680F">
      <w:pPr>
        <w:widowControl w:val="0"/>
        <w:shd w:val="clear" w:color="auto" w:fill="FFFFFF"/>
        <w:tabs>
          <w:tab w:val="left" w:pos="1099"/>
        </w:tabs>
        <w:suppressAutoHyphens/>
        <w:autoSpaceDN w:val="0"/>
        <w:jc w:val="right"/>
        <w:textAlignment w:val="baseline"/>
        <w:rPr>
          <w:kern w:val="3"/>
        </w:rPr>
      </w:pPr>
    </w:p>
    <w:p w:rsidR="00E3680F" w:rsidRPr="00E3680F" w:rsidRDefault="00E3680F" w:rsidP="00E3680F">
      <w:pPr>
        <w:widowControl w:val="0"/>
        <w:suppressAutoHyphens/>
        <w:autoSpaceDN w:val="0"/>
        <w:jc w:val="center"/>
        <w:textAlignment w:val="baseline"/>
        <w:rPr>
          <w:kern w:val="3"/>
        </w:rPr>
      </w:pPr>
      <w:r w:rsidRPr="00E3680F">
        <w:rPr>
          <w:rFonts w:eastAsia="Lucida Sans Unicode"/>
          <w:b/>
          <w:bCs/>
          <w:kern w:val="3"/>
        </w:rPr>
        <w:t>Источники финансирования дефицита бюджета</w:t>
      </w:r>
    </w:p>
    <w:p w:rsidR="00E3680F" w:rsidRPr="00E3680F" w:rsidRDefault="00E3680F" w:rsidP="00E3680F">
      <w:pPr>
        <w:widowControl w:val="0"/>
        <w:suppressAutoHyphens/>
        <w:autoSpaceDN w:val="0"/>
        <w:jc w:val="center"/>
        <w:textAlignment w:val="baseline"/>
        <w:rPr>
          <w:rFonts w:eastAsia="Lucida Sans Unicode"/>
          <w:b/>
          <w:bCs/>
          <w:kern w:val="3"/>
        </w:rPr>
      </w:pPr>
      <w:r w:rsidRPr="00E3680F">
        <w:rPr>
          <w:rFonts w:eastAsia="Lucida Sans Unicode"/>
          <w:b/>
          <w:bCs/>
          <w:kern w:val="3"/>
        </w:rPr>
        <w:t>Минского сельского поселения на 2026 год</w:t>
      </w:r>
    </w:p>
    <w:p w:rsidR="00E3680F" w:rsidRPr="00E3680F" w:rsidRDefault="00E3680F" w:rsidP="00E3680F">
      <w:pPr>
        <w:widowControl w:val="0"/>
        <w:suppressAutoHyphens/>
        <w:autoSpaceDN w:val="0"/>
        <w:jc w:val="center"/>
        <w:textAlignment w:val="baseline"/>
        <w:rPr>
          <w:kern w:val="3"/>
        </w:rPr>
      </w:pPr>
    </w:p>
    <w:tbl>
      <w:tblPr>
        <w:tblW w:w="10304" w:type="dxa"/>
        <w:jc w:val="center"/>
        <w:tblLayout w:type="fixed"/>
        <w:tblCellMar>
          <w:left w:w="10" w:type="dxa"/>
          <w:right w:w="10" w:type="dxa"/>
        </w:tblCellMar>
        <w:tblLook w:val="04A0" w:firstRow="1" w:lastRow="0" w:firstColumn="1" w:lastColumn="0" w:noHBand="0" w:noVBand="1"/>
      </w:tblPr>
      <w:tblGrid>
        <w:gridCol w:w="3152"/>
        <w:gridCol w:w="5451"/>
        <w:gridCol w:w="1701"/>
      </w:tblGrid>
      <w:tr w:rsidR="00E3680F" w:rsidRPr="00E3680F" w:rsidTr="00CE33F4">
        <w:trPr>
          <w:jc w:val="center"/>
        </w:trPr>
        <w:tc>
          <w:tcPr>
            <w:tcW w:w="3152" w:type="dxa"/>
            <w:tcBorders>
              <w:top w:val="single" w:sz="4" w:space="0" w:color="00000A"/>
              <w:left w:val="single" w:sz="4" w:space="0" w:color="00000A"/>
              <w:bottom w:val="single" w:sz="4" w:space="0" w:color="00000A"/>
              <w:right w:val="single" w:sz="4" w:space="0" w:color="00000A"/>
            </w:tcBorders>
            <w:tcMar>
              <w:top w:w="55" w:type="dxa"/>
              <w:left w:w="55" w:type="dxa"/>
              <w:bottom w:w="55" w:type="dxa"/>
              <w:right w:w="55" w:type="dxa"/>
            </w:tcMar>
            <w:vAlign w:val="center"/>
          </w:tcPr>
          <w:p w:rsidR="00E3680F" w:rsidRPr="00E3680F" w:rsidRDefault="00E3680F" w:rsidP="00E3680F">
            <w:pPr>
              <w:widowControl w:val="0"/>
              <w:suppressLineNumbers/>
              <w:suppressAutoHyphens/>
              <w:autoSpaceDN w:val="0"/>
              <w:jc w:val="center"/>
              <w:textAlignment w:val="baseline"/>
              <w:rPr>
                <w:b/>
                <w:kern w:val="3"/>
              </w:rPr>
            </w:pPr>
            <w:r w:rsidRPr="00E3680F">
              <w:rPr>
                <w:rFonts w:eastAsia="Lucida Sans Unicode"/>
                <w:b/>
                <w:kern w:val="3"/>
              </w:rPr>
              <w:t>Код</w:t>
            </w:r>
          </w:p>
        </w:tc>
        <w:tc>
          <w:tcPr>
            <w:tcW w:w="5451" w:type="dxa"/>
            <w:tcBorders>
              <w:top w:val="single" w:sz="4" w:space="0" w:color="00000A"/>
              <w:left w:val="single" w:sz="4" w:space="0" w:color="00000A"/>
              <w:bottom w:val="single" w:sz="4" w:space="0" w:color="00000A"/>
              <w:right w:val="single" w:sz="4" w:space="0" w:color="00000A"/>
            </w:tcBorders>
            <w:tcMar>
              <w:top w:w="55" w:type="dxa"/>
              <w:left w:w="55" w:type="dxa"/>
              <w:bottom w:w="55" w:type="dxa"/>
              <w:right w:w="55" w:type="dxa"/>
            </w:tcMar>
            <w:vAlign w:val="center"/>
          </w:tcPr>
          <w:p w:rsidR="00E3680F" w:rsidRPr="00E3680F" w:rsidRDefault="00E3680F" w:rsidP="00E3680F">
            <w:pPr>
              <w:widowControl w:val="0"/>
              <w:suppressLineNumbers/>
              <w:suppressAutoHyphens/>
              <w:autoSpaceDN w:val="0"/>
              <w:jc w:val="center"/>
              <w:textAlignment w:val="baseline"/>
              <w:rPr>
                <w:b/>
                <w:kern w:val="3"/>
              </w:rPr>
            </w:pPr>
            <w:r w:rsidRPr="00E3680F">
              <w:rPr>
                <w:rFonts w:eastAsia="Lucida Sans Unicode"/>
                <w:b/>
                <w:kern w:val="3"/>
              </w:rPr>
              <w:t>Наименование</w:t>
            </w:r>
          </w:p>
        </w:tc>
        <w:tc>
          <w:tcPr>
            <w:tcW w:w="1701" w:type="dxa"/>
            <w:tcBorders>
              <w:top w:val="single" w:sz="4" w:space="0" w:color="00000A"/>
              <w:left w:val="single" w:sz="4" w:space="0" w:color="00000A"/>
              <w:bottom w:val="single" w:sz="4" w:space="0" w:color="00000A"/>
              <w:right w:val="single" w:sz="4" w:space="0" w:color="00000A"/>
            </w:tcBorders>
            <w:tcMar>
              <w:top w:w="55" w:type="dxa"/>
              <w:left w:w="55" w:type="dxa"/>
              <w:bottom w:w="55" w:type="dxa"/>
              <w:right w:w="55" w:type="dxa"/>
            </w:tcMar>
            <w:vAlign w:val="center"/>
          </w:tcPr>
          <w:p w:rsidR="00E3680F" w:rsidRPr="00E3680F" w:rsidRDefault="00E3680F" w:rsidP="00E3680F">
            <w:pPr>
              <w:widowControl w:val="0"/>
              <w:suppressLineNumbers/>
              <w:suppressAutoHyphens/>
              <w:autoSpaceDN w:val="0"/>
              <w:jc w:val="center"/>
              <w:textAlignment w:val="baseline"/>
              <w:rPr>
                <w:b/>
                <w:kern w:val="3"/>
              </w:rPr>
            </w:pPr>
            <w:r w:rsidRPr="00E3680F">
              <w:rPr>
                <w:rFonts w:eastAsia="Lucida Sans Unicode"/>
                <w:b/>
                <w:kern w:val="3"/>
              </w:rPr>
              <w:t>Сумма, руб.</w:t>
            </w:r>
          </w:p>
        </w:tc>
      </w:tr>
      <w:tr w:rsidR="00E3680F" w:rsidRPr="00E3680F" w:rsidTr="00CE33F4">
        <w:trPr>
          <w:trHeight w:val="340"/>
          <w:jc w:val="center"/>
        </w:trPr>
        <w:tc>
          <w:tcPr>
            <w:tcW w:w="3152" w:type="dxa"/>
            <w:tcBorders>
              <w:top w:val="single" w:sz="4" w:space="0" w:color="00000A"/>
              <w:left w:val="single" w:sz="4" w:space="0" w:color="00000A"/>
              <w:bottom w:val="single" w:sz="4" w:space="0" w:color="00000A"/>
              <w:right w:val="single" w:sz="4" w:space="0" w:color="00000A"/>
            </w:tcBorders>
            <w:tcMar>
              <w:top w:w="55" w:type="dxa"/>
              <w:left w:w="55" w:type="dxa"/>
              <w:bottom w:w="55" w:type="dxa"/>
              <w:right w:w="55" w:type="dxa"/>
            </w:tcMar>
            <w:vAlign w:val="center"/>
          </w:tcPr>
          <w:p w:rsidR="00E3680F" w:rsidRPr="00E3680F" w:rsidRDefault="00E3680F" w:rsidP="00E3680F">
            <w:pPr>
              <w:widowControl w:val="0"/>
              <w:suppressLineNumbers/>
              <w:suppressAutoHyphens/>
              <w:autoSpaceDN w:val="0"/>
              <w:textAlignment w:val="baseline"/>
              <w:rPr>
                <w:kern w:val="3"/>
              </w:rPr>
            </w:pPr>
            <w:r w:rsidRPr="00E3680F">
              <w:rPr>
                <w:rFonts w:eastAsia="Lucida Sans Unicode"/>
                <w:kern w:val="3"/>
              </w:rPr>
              <w:t>000 01 00 00 00 00 0000 000</w:t>
            </w:r>
          </w:p>
        </w:tc>
        <w:tc>
          <w:tcPr>
            <w:tcW w:w="5451" w:type="dxa"/>
            <w:tcBorders>
              <w:top w:val="single" w:sz="4" w:space="0" w:color="00000A"/>
              <w:left w:val="single" w:sz="4" w:space="0" w:color="00000A"/>
              <w:bottom w:val="single" w:sz="4" w:space="0" w:color="00000A"/>
              <w:right w:val="single" w:sz="4" w:space="0" w:color="00000A"/>
            </w:tcBorders>
            <w:tcMar>
              <w:top w:w="55" w:type="dxa"/>
              <w:left w:w="55" w:type="dxa"/>
              <w:bottom w:w="55" w:type="dxa"/>
              <w:right w:w="55" w:type="dxa"/>
            </w:tcMar>
            <w:vAlign w:val="center"/>
          </w:tcPr>
          <w:p w:rsidR="00E3680F" w:rsidRPr="00E3680F" w:rsidRDefault="00E3680F" w:rsidP="00E3680F">
            <w:pPr>
              <w:widowControl w:val="0"/>
              <w:suppressLineNumbers/>
              <w:suppressAutoHyphens/>
              <w:autoSpaceDN w:val="0"/>
              <w:jc w:val="both"/>
              <w:textAlignment w:val="baseline"/>
              <w:rPr>
                <w:kern w:val="3"/>
              </w:rPr>
            </w:pPr>
            <w:r w:rsidRPr="00E3680F">
              <w:rPr>
                <w:rFonts w:eastAsia="Lucida Sans Unicode"/>
                <w:kern w:val="3"/>
              </w:rPr>
              <w:t>Источники внутреннего финансирования дефицитов бюджетов</w:t>
            </w:r>
          </w:p>
        </w:tc>
        <w:tc>
          <w:tcPr>
            <w:tcW w:w="1701" w:type="dxa"/>
            <w:tcBorders>
              <w:top w:val="single" w:sz="4" w:space="0" w:color="00000A"/>
              <w:left w:val="single" w:sz="4" w:space="0" w:color="00000A"/>
              <w:bottom w:val="single" w:sz="4" w:space="0" w:color="00000A"/>
              <w:right w:val="single" w:sz="4" w:space="0" w:color="00000A"/>
            </w:tcBorders>
            <w:tcMar>
              <w:top w:w="55" w:type="dxa"/>
              <w:left w:w="55" w:type="dxa"/>
              <w:bottom w:w="55" w:type="dxa"/>
              <w:right w:w="55" w:type="dxa"/>
            </w:tcMar>
            <w:vAlign w:val="bottom"/>
          </w:tcPr>
          <w:p w:rsidR="00E3680F" w:rsidRPr="00E3680F" w:rsidRDefault="00E3680F" w:rsidP="00E3680F">
            <w:pPr>
              <w:widowControl w:val="0"/>
              <w:suppressAutoHyphens/>
              <w:jc w:val="center"/>
              <w:rPr>
                <w:rFonts w:eastAsia="Arial Unicode MS"/>
                <w:kern w:val="1"/>
                <w:lang w:eastAsia="ar-SA"/>
              </w:rPr>
            </w:pPr>
            <w:r w:rsidRPr="00E3680F">
              <w:rPr>
                <w:rFonts w:eastAsia="Arial Unicode MS"/>
                <w:kern w:val="1"/>
                <w:lang w:eastAsia="ar-SA"/>
              </w:rPr>
              <w:t>21 318 493,00</w:t>
            </w:r>
          </w:p>
        </w:tc>
      </w:tr>
      <w:tr w:rsidR="00E3680F" w:rsidRPr="00E3680F" w:rsidTr="00CE33F4">
        <w:trPr>
          <w:trHeight w:val="458"/>
          <w:jc w:val="center"/>
        </w:trPr>
        <w:tc>
          <w:tcPr>
            <w:tcW w:w="3152" w:type="dxa"/>
            <w:tcBorders>
              <w:top w:val="single" w:sz="4" w:space="0" w:color="00000A"/>
              <w:left w:val="single" w:sz="4" w:space="0" w:color="00000A"/>
              <w:bottom w:val="single" w:sz="4" w:space="0" w:color="00000A"/>
              <w:right w:val="single" w:sz="4" w:space="0" w:color="00000A"/>
            </w:tcBorders>
            <w:tcMar>
              <w:top w:w="55" w:type="dxa"/>
              <w:left w:w="55" w:type="dxa"/>
              <w:bottom w:w="55" w:type="dxa"/>
              <w:right w:w="55" w:type="dxa"/>
            </w:tcMar>
            <w:vAlign w:val="center"/>
          </w:tcPr>
          <w:p w:rsidR="00E3680F" w:rsidRPr="00E3680F" w:rsidRDefault="00E3680F" w:rsidP="00E3680F">
            <w:pPr>
              <w:widowControl w:val="0"/>
              <w:suppressLineNumbers/>
              <w:suppressAutoHyphens/>
              <w:autoSpaceDN w:val="0"/>
              <w:textAlignment w:val="baseline"/>
              <w:rPr>
                <w:kern w:val="3"/>
              </w:rPr>
            </w:pPr>
            <w:r w:rsidRPr="00E3680F">
              <w:rPr>
                <w:rFonts w:eastAsia="Lucida Sans Unicode"/>
                <w:kern w:val="3"/>
              </w:rPr>
              <w:t>000 01 05 00 00 00 0000 000</w:t>
            </w:r>
          </w:p>
        </w:tc>
        <w:tc>
          <w:tcPr>
            <w:tcW w:w="5451" w:type="dxa"/>
            <w:tcBorders>
              <w:top w:val="single" w:sz="4" w:space="0" w:color="00000A"/>
              <w:left w:val="single" w:sz="4" w:space="0" w:color="00000A"/>
              <w:bottom w:val="single" w:sz="4" w:space="0" w:color="00000A"/>
              <w:right w:val="single" w:sz="4" w:space="0" w:color="00000A"/>
            </w:tcBorders>
            <w:tcMar>
              <w:top w:w="55" w:type="dxa"/>
              <w:left w:w="55" w:type="dxa"/>
              <w:bottom w:w="55" w:type="dxa"/>
              <w:right w:w="55" w:type="dxa"/>
            </w:tcMar>
            <w:vAlign w:val="center"/>
          </w:tcPr>
          <w:p w:rsidR="00E3680F" w:rsidRPr="00E3680F" w:rsidRDefault="00E3680F" w:rsidP="00E3680F">
            <w:pPr>
              <w:widowControl w:val="0"/>
              <w:suppressLineNumbers/>
              <w:suppressAutoHyphens/>
              <w:autoSpaceDN w:val="0"/>
              <w:textAlignment w:val="baseline"/>
              <w:rPr>
                <w:kern w:val="3"/>
              </w:rPr>
            </w:pPr>
            <w:r w:rsidRPr="00E3680F">
              <w:rPr>
                <w:rFonts w:eastAsia="Lucida Sans Unicode"/>
                <w:kern w:val="3"/>
              </w:rPr>
              <w:t>Изменение остатков средств на счетах по учету средств бюджета</w:t>
            </w:r>
          </w:p>
        </w:tc>
        <w:tc>
          <w:tcPr>
            <w:tcW w:w="1701" w:type="dxa"/>
            <w:tcBorders>
              <w:top w:val="single" w:sz="4" w:space="0" w:color="00000A"/>
              <w:left w:val="single" w:sz="4" w:space="0" w:color="00000A"/>
              <w:bottom w:val="single" w:sz="4" w:space="0" w:color="00000A"/>
              <w:right w:val="single" w:sz="4" w:space="0" w:color="00000A"/>
            </w:tcBorders>
            <w:tcMar>
              <w:top w:w="55" w:type="dxa"/>
              <w:left w:w="55" w:type="dxa"/>
              <w:bottom w:w="55" w:type="dxa"/>
              <w:right w:w="55" w:type="dxa"/>
            </w:tcMar>
            <w:vAlign w:val="bottom"/>
          </w:tcPr>
          <w:p w:rsidR="00E3680F" w:rsidRPr="00E3680F" w:rsidRDefault="00E3680F" w:rsidP="00E3680F">
            <w:pPr>
              <w:widowControl w:val="0"/>
              <w:suppressAutoHyphens/>
              <w:jc w:val="center"/>
              <w:rPr>
                <w:rFonts w:eastAsia="Arial Unicode MS"/>
                <w:kern w:val="1"/>
                <w:lang w:eastAsia="ar-SA"/>
              </w:rPr>
            </w:pPr>
            <w:r w:rsidRPr="00E3680F">
              <w:rPr>
                <w:rFonts w:eastAsia="Arial Unicode MS"/>
                <w:kern w:val="1"/>
                <w:lang w:eastAsia="ar-SA"/>
              </w:rPr>
              <w:t>21 318 493,00</w:t>
            </w:r>
          </w:p>
        </w:tc>
      </w:tr>
      <w:tr w:rsidR="00E3680F" w:rsidRPr="00E3680F" w:rsidTr="00CE33F4">
        <w:trPr>
          <w:jc w:val="center"/>
        </w:trPr>
        <w:tc>
          <w:tcPr>
            <w:tcW w:w="3152" w:type="dxa"/>
            <w:tcBorders>
              <w:top w:val="single" w:sz="4" w:space="0" w:color="00000A"/>
              <w:left w:val="single" w:sz="4" w:space="0" w:color="00000A"/>
              <w:bottom w:val="single" w:sz="4" w:space="0" w:color="00000A"/>
              <w:right w:val="single" w:sz="4" w:space="0" w:color="00000A"/>
            </w:tcBorders>
            <w:tcMar>
              <w:top w:w="55" w:type="dxa"/>
              <w:left w:w="55" w:type="dxa"/>
              <w:bottom w:w="55" w:type="dxa"/>
              <w:right w:w="55" w:type="dxa"/>
            </w:tcMar>
            <w:vAlign w:val="center"/>
          </w:tcPr>
          <w:p w:rsidR="00E3680F" w:rsidRPr="00E3680F" w:rsidRDefault="00E3680F" w:rsidP="00E3680F">
            <w:pPr>
              <w:widowControl w:val="0"/>
              <w:suppressLineNumbers/>
              <w:suppressAutoHyphens/>
              <w:autoSpaceDN w:val="0"/>
              <w:textAlignment w:val="baseline"/>
              <w:rPr>
                <w:kern w:val="3"/>
              </w:rPr>
            </w:pPr>
            <w:r w:rsidRPr="00E3680F">
              <w:rPr>
                <w:rFonts w:eastAsia="Lucida Sans Unicode"/>
                <w:kern w:val="3"/>
              </w:rPr>
              <w:t>000 01 05 00 00 00 0000 500</w:t>
            </w:r>
          </w:p>
        </w:tc>
        <w:tc>
          <w:tcPr>
            <w:tcW w:w="5451" w:type="dxa"/>
            <w:tcBorders>
              <w:top w:val="single" w:sz="4" w:space="0" w:color="00000A"/>
              <w:left w:val="single" w:sz="4" w:space="0" w:color="00000A"/>
              <w:bottom w:val="single" w:sz="4" w:space="0" w:color="00000A"/>
              <w:right w:val="single" w:sz="4" w:space="0" w:color="00000A"/>
            </w:tcBorders>
            <w:tcMar>
              <w:top w:w="55" w:type="dxa"/>
              <w:left w:w="55" w:type="dxa"/>
              <w:bottom w:w="55" w:type="dxa"/>
              <w:right w:w="55" w:type="dxa"/>
            </w:tcMar>
            <w:vAlign w:val="center"/>
          </w:tcPr>
          <w:p w:rsidR="00E3680F" w:rsidRPr="00E3680F" w:rsidRDefault="00E3680F" w:rsidP="00E3680F">
            <w:pPr>
              <w:widowControl w:val="0"/>
              <w:suppressLineNumbers/>
              <w:suppressAutoHyphens/>
              <w:autoSpaceDN w:val="0"/>
              <w:textAlignment w:val="baseline"/>
              <w:rPr>
                <w:kern w:val="3"/>
              </w:rPr>
            </w:pPr>
            <w:r w:rsidRPr="00E3680F">
              <w:rPr>
                <w:rFonts w:eastAsia="Lucida Sans Unicode"/>
                <w:kern w:val="3"/>
              </w:rPr>
              <w:t>Увеличение остатков средств бюджетов</w:t>
            </w:r>
          </w:p>
        </w:tc>
        <w:tc>
          <w:tcPr>
            <w:tcW w:w="1701" w:type="dxa"/>
            <w:tcBorders>
              <w:top w:val="single" w:sz="4" w:space="0" w:color="00000A"/>
              <w:left w:val="single" w:sz="4" w:space="0" w:color="00000A"/>
              <w:bottom w:val="single" w:sz="4" w:space="0" w:color="00000A"/>
              <w:right w:val="single" w:sz="4" w:space="0" w:color="00000A"/>
            </w:tcBorders>
            <w:tcMar>
              <w:top w:w="55" w:type="dxa"/>
              <w:left w:w="55" w:type="dxa"/>
              <w:bottom w:w="55" w:type="dxa"/>
              <w:right w:w="55" w:type="dxa"/>
            </w:tcMar>
            <w:vAlign w:val="bottom"/>
          </w:tcPr>
          <w:p w:rsidR="00E3680F" w:rsidRPr="00E3680F" w:rsidRDefault="00E3680F" w:rsidP="00E3680F">
            <w:pPr>
              <w:widowControl w:val="0"/>
              <w:suppressAutoHyphens/>
              <w:jc w:val="center"/>
              <w:rPr>
                <w:rFonts w:eastAsia="Arial Unicode MS"/>
                <w:kern w:val="1"/>
                <w:lang w:eastAsia="ar-SA"/>
              </w:rPr>
            </w:pPr>
            <w:r w:rsidRPr="00E3680F">
              <w:rPr>
                <w:rFonts w:eastAsia="Arial Unicode MS"/>
                <w:kern w:val="1"/>
                <w:lang w:eastAsia="ar-SA"/>
              </w:rPr>
              <w:t>-27 778 075,00</w:t>
            </w:r>
          </w:p>
        </w:tc>
      </w:tr>
      <w:tr w:rsidR="00E3680F" w:rsidRPr="00E3680F" w:rsidTr="00CE33F4">
        <w:trPr>
          <w:jc w:val="center"/>
        </w:trPr>
        <w:tc>
          <w:tcPr>
            <w:tcW w:w="3152" w:type="dxa"/>
            <w:tcBorders>
              <w:top w:val="single" w:sz="4" w:space="0" w:color="00000A"/>
              <w:left w:val="single" w:sz="4" w:space="0" w:color="00000A"/>
              <w:bottom w:val="single" w:sz="4" w:space="0" w:color="00000A"/>
              <w:right w:val="single" w:sz="4" w:space="0" w:color="00000A"/>
            </w:tcBorders>
            <w:tcMar>
              <w:top w:w="55" w:type="dxa"/>
              <w:left w:w="55" w:type="dxa"/>
              <w:bottom w:w="55" w:type="dxa"/>
              <w:right w:w="55" w:type="dxa"/>
            </w:tcMar>
            <w:vAlign w:val="center"/>
          </w:tcPr>
          <w:p w:rsidR="00E3680F" w:rsidRPr="00E3680F" w:rsidRDefault="00E3680F" w:rsidP="00E3680F">
            <w:pPr>
              <w:widowControl w:val="0"/>
              <w:suppressLineNumbers/>
              <w:suppressAutoHyphens/>
              <w:autoSpaceDN w:val="0"/>
              <w:textAlignment w:val="baseline"/>
              <w:rPr>
                <w:rFonts w:eastAsia="Lucida Sans Unicode"/>
                <w:kern w:val="3"/>
              </w:rPr>
            </w:pPr>
            <w:r w:rsidRPr="00E3680F">
              <w:rPr>
                <w:rFonts w:eastAsia="Lucida Sans Unicode"/>
                <w:kern w:val="3"/>
              </w:rPr>
              <w:t>000 01 05 02 00 00 0000 500</w:t>
            </w:r>
          </w:p>
        </w:tc>
        <w:tc>
          <w:tcPr>
            <w:tcW w:w="5451" w:type="dxa"/>
            <w:tcBorders>
              <w:top w:val="single" w:sz="4" w:space="0" w:color="00000A"/>
              <w:left w:val="single" w:sz="4" w:space="0" w:color="00000A"/>
              <w:bottom w:val="single" w:sz="4" w:space="0" w:color="00000A"/>
              <w:right w:val="single" w:sz="4" w:space="0" w:color="00000A"/>
            </w:tcBorders>
            <w:tcMar>
              <w:top w:w="55" w:type="dxa"/>
              <w:left w:w="55" w:type="dxa"/>
              <w:bottom w:w="55" w:type="dxa"/>
              <w:right w:w="55" w:type="dxa"/>
            </w:tcMar>
            <w:vAlign w:val="center"/>
          </w:tcPr>
          <w:p w:rsidR="00E3680F" w:rsidRPr="00E3680F" w:rsidRDefault="00E3680F" w:rsidP="00E3680F">
            <w:pPr>
              <w:widowControl w:val="0"/>
              <w:suppressLineNumbers/>
              <w:suppressAutoHyphens/>
              <w:autoSpaceDN w:val="0"/>
              <w:textAlignment w:val="baseline"/>
              <w:rPr>
                <w:rFonts w:eastAsia="Lucida Sans Unicode"/>
                <w:kern w:val="3"/>
              </w:rPr>
            </w:pPr>
            <w:r w:rsidRPr="00E3680F">
              <w:rPr>
                <w:rFonts w:eastAsia="Lucida Sans Unicode"/>
                <w:kern w:val="3"/>
              </w:rPr>
              <w:t>Увеличение прочих остатков средств бюджетов</w:t>
            </w:r>
          </w:p>
        </w:tc>
        <w:tc>
          <w:tcPr>
            <w:tcW w:w="1701" w:type="dxa"/>
            <w:tcBorders>
              <w:top w:val="single" w:sz="4" w:space="0" w:color="00000A"/>
              <w:left w:val="single" w:sz="4" w:space="0" w:color="00000A"/>
              <w:bottom w:val="single" w:sz="4" w:space="0" w:color="00000A"/>
              <w:right w:val="single" w:sz="4" w:space="0" w:color="00000A"/>
            </w:tcBorders>
            <w:tcMar>
              <w:top w:w="55" w:type="dxa"/>
              <w:left w:w="55" w:type="dxa"/>
              <w:bottom w:w="55" w:type="dxa"/>
              <w:right w:w="55" w:type="dxa"/>
            </w:tcMar>
            <w:vAlign w:val="bottom"/>
          </w:tcPr>
          <w:p w:rsidR="00E3680F" w:rsidRPr="00E3680F" w:rsidRDefault="00E3680F" w:rsidP="00E3680F">
            <w:pPr>
              <w:widowControl w:val="0"/>
              <w:suppressAutoHyphens/>
              <w:jc w:val="center"/>
              <w:rPr>
                <w:rFonts w:eastAsia="Arial Unicode MS"/>
                <w:kern w:val="1"/>
                <w:lang w:eastAsia="ar-SA"/>
              </w:rPr>
            </w:pPr>
            <w:r w:rsidRPr="00E3680F">
              <w:rPr>
                <w:rFonts w:eastAsia="Arial Unicode MS"/>
                <w:kern w:val="1"/>
                <w:lang w:eastAsia="ar-SA"/>
              </w:rPr>
              <w:t>-27 778 075,00</w:t>
            </w:r>
          </w:p>
        </w:tc>
      </w:tr>
      <w:tr w:rsidR="00E3680F" w:rsidRPr="00E3680F" w:rsidTr="00CE33F4">
        <w:trPr>
          <w:jc w:val="center"/>
        </w:trPr>
        <w:tc>
          <w:tcPr>
            <w:tcW w:w="3152" w:type="dxa"/>
            <w:tcBorders>
              <w:top w:val="single" w:sz="4" w:space="0" w:color="00000A"/>
              <w:left w:val="single" w:sz="4" w:space="0" w:color="00000A"/>
              <w:bottom w:val="single" w:sz="4" w:space="0" w:color="00000A"/>
              <w:right w:val="single" w:sz="4" w:space="0" w:color="00000A"/>
            </w:tcBorders>
            <w:tcMar>
              <w:top w:w="55" w:type="dxa"/>
              <w:left w:w="55" w:type="dxa"/>
              <w:bottom w:w="55" w:type="dxa"/>
              <w:right w:w="55" w:type="dxa"/>
            </w:tcMar>
            <w:vAlign w:val="center"/>
          </w:tcPr>
          <w:p w:rsidR="00E3680F" w:rsidRPr="00E3680F" w:rsidRDefault="00E3680F" w:rsidP="00E3680F">
            <w:pPr>
              <w:widowControl w:val="0"/>
              <w:suppressLineNumbers/>
              <w:suppressAutoHyphens/>
              <w:autoSpaceDN w:val="0"/>
              <w:textAlignment w:val="baseline"/>
              <w:rPr>
                <w:kern w:val="3"/>
              </w:rPr>
            </w:pPr>
            <w:r w:rsidRPr="00E3680F">
              <w:rPr>
                <w:rFonts w:eastAsia="Lucida Sans Unicode"/>
                <w:kern w:val="3"/>
              </w:rPr>
              <w:t>000 01 05 02 01 00 0000 510</w:t>
            </w:r>
          </w:p>
        </w:tc>
        <w:tc>
          <w:tcPr>
            <w:tcW w:w="5451" w:type="dxa"/>
            <w:tcBorders>
              <w:top w:val="single" w:sz="4" w:space="0" w:color="00000A"/>
              <w:left w:val="single" w:sz="4" w:space="0" w:color="00000A"/>
              <w:bottom w:val="single" w:sz="4" w:space="0" w:color="00000A"/>
              <w:right w:val="single" w:sz="4" w:space="0" w:color="00000A"/>
            </w:tcBorders>
            <w:tcMar>
              <w:top w:w="55" w:type="dxa"/>
              <w:left w:w="55" w:type="dxa"/>
              <w:bottom w:w="55" w:type="dxa"/>
              <w:right w:w="55" w:type="dxa"/>
            </w:tcMar>
            <w:vAlign w:val="center"/>
          </w:tcPr>
          <w:p w:rsidR="00E3680F" w:rsidRPr="00E3680F" w:rsidRDefault="00E3680F" w:rsidP="00E3680F">
            <w:pPr>
              <w:widowControl w:val="0"/>
              <w:suppressLineNumbers/>
              <w:suppressAutoHyphens/>
              <w:autoSpaceDN w:val="0"/>
              <w:textAlignment w:val="baseline"/>
              <w:rPr>
                <w:kern w:val="3"/>
              </w:rPr>
            </w:pPr>
            <w:r w:rsidRPr="00E3680F">
              <w:rPr>
                <w:rFonts w:eastAsia="Lucida Sans Unicode"/>
                <w:kern w:val="3"/>
              </w:rPr>
              <w:t>Увеличение прочих остатков денежных средств бюджетов</w:t>
            </w:r>
          </w:p>
        </w:tc>
        <w:tc>
          <w:tcPr>
            <w:tcW w:w="1701" w:type="dxa"/>
            <w:tcBorders>
              <w:top w:val="single" w:sz="4" w:space="0" w:color="00000A"/>
              <w:left w:val="single" w:sz="4" w:space="0" w:color="00000A"/>
              <w:bottom w:val="single" w:sz="4" w:space="0" w:color="00000A"/>
              <w:right w:val="single" w:sz="4" w:space="0" w:color="00000A"/>
            </w:tcBorders>
            <w:tcMar>
              <w:top w:w="55" w:type="dxa"/>
              <w:left w:w="55" w:type="dxa"/>
              <w:bottom w:w="55" w:type="dxa"/>
              <w:right w:w="55" w:type="dxa"/>
            </w:tcMar>
            <w:vAlign w:val="bottom"/>
          </w:tcPr>
          <w:p w:rsidR="00E3680F" w:rsidRPr="00E3680F" w:rsidRDefault="00E3680F" w:rsidP="00E3680F">
            <w:pPr>
              <w:widowControl w:val="0"/>
              <w:suppressAutoHyphens/>
              <w:jc w:val="center"/>
              <w:rPr>
                <w:rFonts w:eastAsia="Arial Unicode MS"/>
                <w:kern w:val="1"/>
                <w:lang w:eastAsia="ar-SA"/>
              </w:rPr>
            </w:pPr>
            <w:r w:rsidRPr="00E3680F">
              <w:rPr>
                <w:rFonts w:eastAsia="Arial Unicode MS"/>
                <w:kern w:val="1"/>
                <w:lang w:eastAsia="ar-SA"/>
              </w:rPr>
              <w:t>-27 778 075,00</w:t>
            </w:r>
          </w:p>
        </w:tc>
      </w:tr>
      <w:tr w:rsidR="00E3680F" w:rsidRPr="00E3680F" w:rsidTr="00CE33F4">
        <w:trPr>
          <w:jc w:val="center"/>
        </w:trPr>
        <w:tc>
          <w:tcPr>
            <w:tcW w:w="3152" w:type="dxa"/>
            <w:tcBorders>
              <w:top w:val="single" w:sz="4" w:space="0" w:color="00000A"/>
              <w:left w:val="single" w:sz="4" w:space="0" w:color="00000A"/>
              <w:bottom w:val="single" w:sz="4" w:space="0" w:color="00000A"/>
              <w:right w:val="single" w:sz="4" w:space="0" w:color="00000A"/>
            </w:tcBorders>
            <w:tcMar>
              <w:top w:w="55" w:type="dxa"/>
              <w:left w:w="55" w:type="dxa"/>
              <w:bottom w:w="55" w:type="dxa"/>
              <w:right w:w="55" w:type="dxa"/>
            </w:tcMar>
            <w:vAlign w:val="center"/>
          </w:tcPr>
          <w:p w:rsidR="00E3680F" w:rsidRPr="00E3680F" w:rsidRDefault="00E3680F" w:rsidP="00E3680F">
            <w:pPr>
              <w:widowControl w:val="0"/>
              <w:suppressLineNumbers/>
              <w:suppressAutoHyphens/>
              <w:autoSpaceDN w:val="0"/>
              <w:textAlignment w:val="baseline"/>
              <w:rPr>
                <w:kern w:val="3"/>
              </w:rPr>
            </w:pPr>
            <w:r w:rsidRPr="00E3680F">
              <w:rPr>
                <w:rFonts w:eastAsia="Lucida Sans Unicode"/>
                <w:kern w:val="3"/>
              </w:rPr>
              <w:t>000 01 05 02 01 10 0000 510</w:t>
            </w:r>
          </w:p>
        </w:tc>
        <w:tc>
          <w:tcPr>
            <w:tcW w:w="5451" w:type="dxa"/>
            <w:tcBorders>
              <w:top w:val="single" w:sz="4" w:space="0" w:color="00000A"/>
              <w:left w:val="single" w:sz="4" w:space="0" w:color="00000A"/>
              <w:bottom w:val="single" w:sz="4" w:space="0" w:color="00000A"/>
              <w:right w:val="single" w:sz="4" w:space="0" w:color="00000A"/>
            </w:tcBorders>
            <w:tcMar>
              <w:top w:w="55" w:type="dxa"/>
              <w:left w:w="55" w:type="dxa"/>
              <w:bottom w:w="55" w:type="dxa"/>
              <w:right w:w="55" w:type="dxa"/>
            </w:tcMar>
            <w:vAlign w:val="center"/>
          </w:tcPr>
          <w:p w:rsidR="00E3680F" w:rsidRPr="00E3680F" w:rsidRDefault="00E3680F" w:rsidP="00E3680F">
            <w:pPr>
              <w:widowControl w:val="0"/>
              <w:suppressLineNumbers/>
              <w:suppressAutoHyphens/>
              <w:autoSpaceDN w:val="0"/>
              <w:textAlignment w:val="baseline"/>
              <w:rPr>
                <w:kern w:val="3"/>
              </w:rPr>
            </w:pPr>
            <w:r w:rsidRPr="00E3680F">
              <w:rPr>
                <w:rFonts w:eastAsia="Lucida Sans Unicode"/>
                <w:kern w:val="3"/>
              </w:rPr>
              <w:t>Увеличение прочих остатков денежных средств бюджетов сельских поселений</w:t>
            </w:r>
          </w:p>
        </w:tc>
        <w:tc>
          <w:tcPr>
            <w:tcW w:w="1701" w:type="dxa"/>
            <w:tcBorders>
              <w:top w:val="single" w:sz="4" w:space="0" w:color="00000A"/>
              <w:left w:val="single" w:sz="4" w:space="0" w:color="00000A"/>
              <w:bottom w:val="single" w:sz="4" w:space="0" w:color="00000A"/>
              <w:right w:val="single" w:sz="4" w:space="0" w:color="00000A"/>
            </w:tcBorders>
            <w:tcMar>
              <w:top w:w="55" w:type="dxa"/>
              <w:left w:w="55" w:type="dxa"/>
              <w:bottom w:w="55" w:type="dxa"/>
              <w:right w:w="55" w:type="dxa"/>
            </w:tcMar>
            <w:vAlign w:val="bottom"/>
          </w:tcPr>
          <w:p w:rsidR="00E3680F" w:rsidRPr="00E3680F" w:rsidRDefault="00E3680F" w:rsidP="00E3680F">
            <w:pPr>
              <w:widowControl w:val="0"/>
              <w:suppressAutoHyphens/>
              <w:jc w:val="center"/>
              <w:rPr>
                <w:rFonts w:eastAsia="Arial Unicode MS"/>
                <w:kern w:val="1"/>
                <w:lang w:eastAsia="ar-SA"/>
              </w:rPr>
            </w:pPr>
            <w:r w:rsidRPr="00E3680F">
              <w:rPr>
                <w:rFonts w:eastAsia="Arial Unicode MS"/>
                <w:kern w:val="1"/>
                <w:lang w:eastAsia="ar-SA"/>
              </w:rPr>
              <w:t>-27 778 075,00</w:t>
            </w:r>
          </w:p>
        </w:tc>
      </w:tr>
      <w:tr w:rsidR="00E3680F" w:rsidRPr="00E3680F" w:rsidTr="00CE33F4">
        <w:trPr>
          <w:jc w:val="center"/>
        </w:trPr>
        <w:tc>
          <w:tcPr>
            <w:tcW w:w="3152" w:type="dxa"/>
            <w:tcBorders>
              <w:top w:val="single" w:sz="4" w:space="0" w:color="00000A"/>
              <w:left w:val="single" w:sz="4" w:space="0" w:color="00000A"/>
              <w:bottom w:val="single" w:sz="4" w:space="0" w:color="00000A"/>
              <w:right w:val="single" w:sz="4" w:space="0" w:color="00000A"/>
            </w:tcBorders>
            <w:tcMar>
              <w:top w:w="55" w:type="dxa"/>
              <w:left w:w="55" w:type="dxa"/>
              <w:bottom w:w="55" w:type="dxa"/>
              <w:right w:w="55" w:type="dxa"/>
            </w:tcMar>
            <w:vAlign w:val="center"/>
          </w:tcPr>
          <w:p w:rsidR="00E3680F" w:rsidRPr="00E3680F" w:rsidRDefault="00E3680F" w:rsidP="00E3680F">
            <w:pPr>
              <w:widowControl w:val="0"/>
              <w:suppressLineNumbers/>
              <w:suppressAutoHyphens/>
              <w:autoSpaceDN w:val="0"/>
              <w:textAlignment w:val="baseline"/>
              <w:rPr>
                <w:kern w:val="3"/>
              </w:rPr>
            </w:pPr>
            <w:r w:rsidRPr="00E3680F">
              <w:rPr>
                <w:rFonts w:eastAsia="Lucida Sans Unicode"/>
                <w:kern w:val="3"/>
              </w:rPr>
              <w:t>000 01 05 00 00 00 0000 600</w:t>
            </w:r>
          </w:p>
        </w:tc>
        <w:tc>
          <w:tcPr>
            <w:tcW w:w="5451" w:type="dxa"/>
            <w:tcBorders>
              <w:top w:val="single" w:sz="4" w:space="0" w:color="00000A"/>
              <w:left w:val="single" w:sz="4" w:space="0" w:color="00000A"/>
              <w:bottom w:val="single" w:sz="4" w:space="0" w:color="00000A"/>
              <w:right w:val="single" w:sz="4" w:space="0" w:color="00000A"/>
            </w:tcBorders>
            <w:tcMar>
              <w:top w:w="55" w:type="dxa"/>
              <w:left w:w="55" w:type="dxa"/>
              <w:bottom w:w="55" w:type="dxa"/>
              <w:right w:w="55" w:type="dxa"/>
            </w:tcMar>
            <w:vAlign w:val="center"/>
          </w:tcPr>
          <w:p w:rsidR="00E3680F" w:rsidRPr="00E3680F" w:rsidRDefault="00E3680F" w:rsidP="00E3680F">
            <w:pPr>
              <w:widowControl w:val="0"/>
              <w:suppressLineNumbers/>
              <w:suppressAutoHyphens/>
              <w:autoSpaceDN w:val="0"/>
              <w:textAlignment w:val="baseline"/>
              <w:rPr>
                <w:kern w:val="3"/>
              </w:rPr>
            </w:pPr>
            <w:r w:rsidRPr="00E3680F">
              <w:rPr>
                <w:rFonts w:eastAsia="Lucida Sans Unicode"/>
                <w:kern w:val="3"/>
              </w:rPr>
              <w:t>Уменьшение остатков средств бюджетов</w:t>
            </w:r>
          </w:p>
        </w:tc>
        <w:tc>
          <w:tcPr>
            <w:tcW w:w="1701" w:type="dxa"/>
            <w:tcBorders>
              <w:top w:val="single" w:sz="4" w:space="0" w:color="00000A"/>
              <w:left w:val="single" w:sz="4" w:space="0" w:color="00000A"/>
              <w:bottom w:val="single" w:sz="4" w:space="0" w:color="00000A"/>
              <w:right w:val="single" w:sz="4" w:space="0" w:color="00000A"/>
            </w:tcBorders>
            <w:tcMar>
              <w:top w:w="55" w:type="dxa"/>
              <w:left w:w="55" w:type="dxa"/>
              <w:bottom w:w="55" w:type="dxa"/>
              <w:right w:w="55" w:type="dxa"/>
            </w:tcMar>
            <w:vAlign w:val="bottom"/>
          </w:tcPr>
          <w:p w:rsidR="00E3680F" w:rsidRPr="00E3680F" w:rsidRDefault="00E3680F" w:rsidP="00E3680F">
            <w:pPr>
              <w:widowControl w:val="0"/>
              <w:suppressAutoHyphens/>
              <w:jc w:val="center"/>
              <w:rPr>
                <w:rFonts w:eastAsia="Arial Unicode MS"/>
                <w:kern w:val="1"/>
                <w:lang w:eastAsia="ar-SA"/>
              </w:rPr>
            </w:pPr>
            <w:r w:rsidRPr="00E3680F">
              <w:rPr>
                <w:rFonts w:eastAsia="Arial Unicode MS"/>
                <w:kern w:val="1"/>
                <w:lang w:eastAsia="ar-SA"/>
              </w:rPr>
              <w:t xml:space="preserve">49 096 568,00  </w:t>
            </w:r>
          </w:p>
        </w:tc>
      </w:tr>
      <w:tr w:rsidR="00E3680F" w:rsidRPr="00E3680F" w:rsidTr="00CE33F4">
        <w:trPr>
          <w:jc w:val="center"/>
        </w:trPr>
        <w:tc>
          <w:tcPr>
            <w:tcW w:w="3152" w:type="dxa"/>
            <w:tcBorders>
              <w:top w:val="single" w:sz="4" w:space="0" w:color="00000A"/>
              <w:left w:val="single" w:sz="4" w:space="0" w:color="00000A"/>
              <w:bottom w:val="single" w:sz="4" w:space="0" w:color="00000A"/>
              <w:right w:val="single" w:sz="4" w:space="0" w:color="00000A"/>
            </w:tcBorders>
            <w:tcMar>
              <w:top w:w="55" w:type="dxa"/>
              <w:left w:w="55" w:type="dxa"/>
              <w:bottom w:w="55" w:type="dxa"/>
              <w:right w:w="55" w:type="dxa"/>
            </w:tcMar>
            <w:vAlign w:val="center"/>
          </w:tcPr>
          <w:p w:rsidR="00E3680F" w:rsidRPr="00E3680F" w:rsidRDefault="00E3680F" w:rsidP="00E3680F">
            <w:pPr>
              <w:widowControl w:val="0"/>
              <w:suppressLineNumbers/>
              <w:suppressAutoHyphens/>
              <w:autoSpaceDN w:val="0"/>
              <w:textAlignment w:val="baseline"/>
              <w:rPr>
                <w:kern w:val="3"/>
              </w:rPr>
            </w:pPr>
            <w:r w:rsidRPr="00E3680F">
              <w:rPr>
                <w:rFonts w:eastAsia="Lucida Sans Unicode"/>
                <w:kern w:val="3"/>
              </w:rPr>
              <w:t>000 01 05 02 00 00 0000 600</w:t>
            </w:r>
          </w:p>
        </w:tc>
        <w:tc>
          <w:tcPr>
            <w:tcW w:w="5451" w:type="dxa"/>
            <w:tcBorders>
              <w:top w:val="single" w:sz="4" w:space="0" w:color="00000A"/>
              <w:left w:val="single" w:sz="4" w:space="0" w:color="00000A"/>
              <w:bottom w:val="single" w:sz="4" w:space="0" w:color="00000A"/>
              <w:right w:val="single" w:sz="4" w:space="0" w:color="00000A"/>
            </w:tcBorders>
            <w:tcMar>
              <w:top w:w="55" w:type="dxa"/>
              <w:left w:w="55" w:type="dxa"/>
              <w:bottom w:w="55" w:type="dxa"/>
              <w:right w:w="55" w:type="dxa"/>
            </w:tcMar>
            <w:vAlign w:val="center"/>
          </w:tcPr>
          <w:p w:rsidR="00E3680F" w:rsidRPr="00E3680F" w:rsidRDefault="00E3680F" w:rsidP="00E3680F">
            <w:pPr>
              <w:widowControl w:val="0"/>
              <w:suppressLineNumbers/>
              <w:suppressAutoHyphens/>
              <w:autoSpaceDN w:val="0"/>
              <w:textAlignment w:val="baseline"/>
              <w:rPr>
                <w:kern w:val="3"/>
              </w:rPr>
            </w:pPr>
            <w:r w:rsidRPr="00E3680F">
              <w:rPr>
                <w:rFonts w:eastAsia="Lucida Sans Unicode"/>
                <w:kern w:val="3"/>
              </w:rPr>
              <w:t>Уменьшение прочих остатков средств бюджетов</w:t>
            </w:r>
          </w:p>
        </w:tc>
        <w:tc>
          <w:tcPr>
            <w:tcW w:w="1701" w:type="dxa"/>
            <w:tcBorders>
              <w:top w:val="single" w:sz="4" w:space="0" w:color="00000A"/>
              <w:left w:val="single" w:sz="4" w:space="0" w:color="00000A"/>
              <w:bottom w:val="single" w:sz="4" w:space="0" w:color="00000A"/>
              <w:right w:val="single" w:sz="4" w:space="0" w:color="00000A"/>
            </w:tcBorders>
            <w:tcMar>
              <w:top w:w="55" w:type="dxa"/>
              <w:left w:w="55" w:type="dxa"/>
              <w:bottom w:w="55" w:type="dxa"/>
              <w:right w:w="55" w:type="dxa"/>
            </w:tcMar>
            <w:vAlign w:val="bottom"/>
          </w:tcPr>
          <w:p w:rsidR="00E3680F" w:rsidRPr="00E3680F" w:rsidRDefault="00E3680F" w:rsidP="00E3680F">
            <w:pPr>
              <w:widowControl w:val="0"/>
              <w:suppressAutoHyphens/>
              <w:jc w:val="center"/>
              <w:rPr>
                <w:rFonts w:eastAsia="Arial Unicode MS"/>
                <w:kern w:val="1"/>
                <w:lang w:eastAsia="ar-SA"/>
              </w:rPr>
            </w:pPr>
            <w:r w:rsidRPr="00E3680F">
              <w:rPr>
                <w:rFonts w:eastAsia="Arial Unicode MS"/>
                <w:kern w:val="1"/>
                <w:lang w:eastAsia="ar-SA"/>
              </w:rPr>
              <w:t xml:space="preserve">49 096 568,00  </w:t>
            </w:r>
          </w:p>
        </w:tc>
      </w:tr>
      <w:tr w:rsidR="00E3680F" w:rsidRPr="00E3680F" w:rsidTr="00CE33F4">
        <w:trPr>
          <w:jc w:val="center"/>
        </w:trPr>
        <w:tc>
          <w:tcPr>
            <w:tcW w:w="3152" w:type="dxa"/>
            <w:tcBorders>
              <w:top w:val="single" w:sz="4" w:space="0" w:color="00000A"/>
              <w:left w:val="single" w:sz="4" w:space="0" w:color="00000A"/>
              <w:bottom w:val="single" w:sz="4" w:space="0" w:color="00000A"/>
              <w:right w:val="single" w:sz="4" w:space="0" w:color="00000A"/>
            </w:tcBorders>
            <w:tcMar>
              <w:top w:w="55" w:type="dxa"/>
              <w:left w:w="55" w:type="dxa"/>
              <w:bottom w:w="55" w:type="dxa"/>
              <w:right w:w="55" w:type="dxa"/>
            </w:tcMar>
            <w:vAlign w:val="center"/>
          </w:tcPr>
          <w:p w:rsidR="00E3680F" w:rsidRPr="00E3680F" w:rsidRDefault="00E3680F" w:rsidP="00E3680F">
            <w:pPr>
              <w:widowControl w:val="0"/>
              <w:suppressLineNumbers/>
              <w:suppressAutoHyphens/>
              <w:autoSpaceDN w:val="0"/>
              <w:textAlignment w:val="baseline"/>
              <w:rPr>
                <w:kern w:val="3"/>
              </w:rPr>
            </w:pPr>
            <w:r w:rsidRPr="00E3680F">
              <w:rPr>
                <w:rFonts w:eastAsia="Lucida Sans Unicode"/>
                <w:kern w:val="3"/>
              </w:rPr>
              <w:t>000 01 05 02 01 00 0000 610</w:t>
            </w:r>
          </w:p>
        </w:tc>
        <w:tc>
          <w:tcPr>
            <w:tcW w:w="5451" w:type="dxa"/>
            <w:tcBorders>
              <w:top w:val="single" w:sz="4" w:space="0" w:color="00000A"/>
              <w:left w:val="single" w:sz="4" w:space="0" w:color="00000A"/>
              <w:bottom w:val="single" w:sz="4" w:space="0" w:color="00000A"/>
              <w:right w:val="single" w:sz="4" w:space="0" w:color="00000A"/>
            </w:tcBorders>
            <w:tcMar>
              <w:top w:w="55" w:type="dxa"/>
              <w:left w:w="55" w:type="dxa"/>
              <w:bottom w:w="55" w:type="dxa"/>
              <w:right w:w="55" w:type="dxa"/>
            </w:tcMar>
            <w:vAlign w:val="center"/>
          </w:tcPr>
          <w:p w:rsidR="00E3680F" w:rsidRPr="00E3680F" w:rsidRDefault="00E3680F" w:rsidP="00E3680F">
            <w:pPr>
              <w:widowControl w:val="0"/>
              <w:suppressLineNumbers/>
              <w:suppressAutoHyphens/>
              <w:autoSpaceDN w:val="0"/>
              <w:textAlignment w:val="baseline"/>
              <w:rPr>
                <w:kern w:val="3"/>
              </w:rPr>
            </w:pPr>
            <w:r w:rsidRPr="00E3680F">
              <w:rPr>
                <w:rFonts w:eastAsia="Lucida Sans Unicode"/>
                <w:kern w:val="3"/>
              </w:rPr>
              <w:t>Уменьшение прочих остатков денежных средств бюджетов</w:t>
            </w:r>
          </w:p>
        </w:tc>
        <w:tc>
          <w:tcPr>
            <w:tcW w:w="1701" w:type="dxa"/>
            <w:tcBorders>
              <w:top w:val="single" w:sz="4" w:space="0" w:color="00000A"/>
              <w:left w:val="single" w:sz="4" w:space="0" w:color="00000A"/>
              <w:bottom w:val="single" w:sz="4" w:space="0" w:color="00000A"/>
              <w:right w:val="single" w:sz="4" w:space="0" w:color="00000A"/>
            </w:tcBorders>
            <w:tcMar>
              <w:top w:w="55" w:type="dxa"/>
              <w:left w:w="55" w:type="dxa"/>
              <w:bottom w:w="55" w:type="dxa"/>
              <w:right w:w="55" w:type="dxa"/>
            </w:tcMar>
            <w:vAlign w:val="bottom"/>
          </w:tcPr>
          <w:p w:rsidR="00E3680F" w:rsidRPr="00E3680F" w:rsidRDefault="00E3680F" w:rsidP="00E3680F">
            <w:pPr>
              <w:widowControl w:val="0"/>
              <w:suppressAutoHyphens/>
              <w:jc w:val="center"/>
              <w:rPr>
                <w:rFonts w:eastAsia="Arial Unicode MS"/>
                <w:kern w:val="1"/>
                <w:lang w:eastAsia="ar-SA"/>
              </w:rPr>
            </w:pPr>
            <w:r w:rsidRPr="00E3680F">
              <w:rPr>
                <w:rFonts w:eastAsia="Arial Unicode MS"/>
                <w:kern w:val="1"/>
                <w:lang w:eastAsia="ar-SA"/>
              </w:rPr>
              <w:t xml:space="preserve">49 096 568,00  </w:t>
            </w:r>
          </w:p>
        </w:tc>
      </w:tr>
      <w:tr w:rsidR="00E3680F" w:rsidRPr="00E3680F" w:rsidTr="00CE33F4">
        <w:trPr>
          <w:trHeight w:val="346"/>
          <w:jc w:val="center"/>
        </w:trPr>
        <w:tc>
          <w:tcPr>
            <w:tcW w:w="3152" w:type="dxa"/>
            <w:tcBorders>
              <w:top w:val="single" w:sz="4" w:space="0" w:color="00000A"/>
              <w:left w:val="single" w:sz="4" w:space="0" w:color="00000A"/>
              <w:bottom w:val="single" w:sz="4" w:space="0" w:color="00000A"/>
              <w:right w:val="single" w:sz="4" w:space="0" w:color="00000A"/>
            </w:tcBorders>
            <w:tcMar>
              <w:top w:w="55" w:type="dxa"/>
              <w:left w:w="55" w:type="dxa"/>
              <w:bottom w:w="55" w:type="dxa"/>
              <w:right w:w="55" w:type="dxa"/>
            </w:tcMar>
            <w:vAlign w:val="center"/>
          </w:tcPr>
          <w:p w:rsidR="00E3680F" w:rsidRPr="00E3680F" w:rsidRDefault="00E3680F" w:rsidP="00E3680F">
            <w:pPr>
              <w:widowControl w:val="0"/>
              <w:suppressLineNumbers/>
              <w:suppressAutoHyphens/>
              <w:autoSpaceDN w:val="0"/>
              <w:textAlignment w:val="baseline"/>
              <w:rPr>
                <w:kern w:val="3"/>
              </w:rPr>
            </w:pPr>
            <w:r w:rsidRPr="00E3680F">
              <w:rPr>
                <w:rFonts w:eastAsia="Lucida Sans Unicode"/>
                <w:kern w:val="3"/>
              </w:rPr>
              <w:t>000 01 05 02 01 10 0000 610</w:t>
            </w:r>
          </w:p>
        </w:tc>
        <w:tc>
          <w:tcPr>
            <w:tcW w:w="5451" w:type="dxa"/>
            <w:tcBorders>
              <w:top w:val="single" w:sz="4" w:space="0" w:color="00000A"/>
              <w:left w:val="single" w:sz="4" w:space="0" w:color="00000A"/>
              <w:bottom w:val="single" w:sz="4" w:space="0" w:color="00000A"/>
              <w:right w:val="single" w:sz="4" w:space="0" w:color="00000A"/>
            </w:tcBorders>
            <w:tcMar>
              <w:top w:w="55" w:type="dxa"/>
              <w:left w:w="55" w:type="dxa"/>
              <w:bottom w:w="55" w:type="dxa"/>
              <w:right w:w="55" w:type="dxa"/>
            </w:tcMar>
            <w:vAlign w:val="center"/>
          </w:tcPr>
          <w:p w:rsidR="00E3680F" w:rsidRPr="00E3680F" w:rsidRDefault="00E3680F" w:rsidP="00E3680F">
            <w:pPr>
              <w:widowControl w:val="0"/>
              <w:suppressLineNumbers/>
              <w:suppressAutoHyphens/>
              <w:autoSpaceDN w:val="0"/>
              <w:textAlignment w:val="baseline"/>
              <w:rPr>
                <w:kern w:val="3"/>
              </w:rPr>
            </w:pPr>
            <w:r w:rsidRPr="00E3680F">
              <w:rPr>
                <w:rFonts w:eastAsia="Lucida Sans Unicode"/>
                <w:kern w:val="3"/>
              </w:rPr>
              <w:t>Уменьшение прочих остатков денежных средств бюджетов сельских поселений</w:t>
            </w:r>
          </w:p>
        </w:tc>
        <w:tc>
          <w:tcPr>
            <w:tcW w:w="1701" w:type="dxa"/>
            <w:tcBorders>
              <w:top w:val="single" w:sz="4" w:space="0" w:color="00000A"/>
              <w:left w:val="single" w:sz="4" w:space="0" w:color="00000A"/>
              <w:bottom w:val="single" w:sz="4" w:space="0" w:color="00000A"/>
              <w:right w:val="single" w:sz="4" w:space="0" w:color="00000A"/>
            </w:tcBorders>
            <w:tcMar>
              <w:top w:w="55" w:type="dxa"/>
              <w:left w:w="55" w:type="dxa"/>
              <w:bottom w:w="55" w:type="dxa"/>
              <w:right w:w="55" w:type="dxa"/>
            </w:tcMar>
            <w:vAlign w:val="bottom"/>
          </w:tcPr>
          <w:p w:rsidR="00E3680F" w:rsidRPr="00E3680F" w:rsidRDefault="00E3680F" w:rsidP="00E3680F">
            <w:pPr>
              <w:widowControl w:val="0"/>
              <w:suppressAutoHyphens/>
              <w:jc w:val="center"/>
              <w:rPr>
                <w:rFonts w:eastAsia="Arial Unicode MS"/>
                <w:kern w:val="1"/>
                <w:lang w:eastAsia="ar-SA"/>
              </w:rPr>
            </w:pPr>
            <w:r w:rsidRPr="00E3680F">
              <w:rPr>
                <w:rFonts w:eastAsia="Arial Unicode MS"/>
                <w:kern w:val="1"/>
                <w:lang w:eastAsia="ar-SA"/>
              </w:rPr>
              <w:t xml:space="preserve">49 096 568,00  </w:t>
            </w:r>
          </w:p>
        </w:tc>
      </w:tr>
    </w:tbl>
    <w:p w:rsidR="00E3680F" w:rsidRPr="00E3680F" w:rsidRDefault="00E3680F" w:rsidP="00E3680F">
      <w:pPr>
        <w:widowControl w:val="0"/>
        <w:shd w:val="clear" w:color="auto" w:fill="FFFFFF"/>
        <w:suppressAutoHyphens/>
        <w:spacing w:line="200" w:lineRule="atLeast"/>
        <w:ind w:left="15"/>
        <w:jc w:val="right"/>
        <w:rPr>
          <w:rFonts w:eastAsia="Tahoma"/>
          <w:spacing w:val="-3"/>
          <w:kern w:val="1"/>
          <w:lang w:eastAsia="ar-SA"/>
        </w:rPr>
      </w:pPr>
    </w:p>
    <w:p w:rsidR="00E3680F" w:rsidRPr="00E3680F" w:rsidRDefault="00E3680F" w:rsidP="00E3680F">
      <w:pPr>
        <w:widowControl w:val="0"/>
        <w:shd w:val="clear" w:color="auto" w:fill="FFFFFF"/>
        <w:suppressAutoHyphens/>
        <w:spacing w:line="200" w:lineRule="atLeast"/>
        <w:ind w:left="15"/>
        <w:jc w:val="right"/>
        <w:rPr>
          <w:rFonts w:eastAsia="Tahoma"/>
          <w:spacing w:val="-3"/>
          <w:kern w:val="1"/>
          <w:lang w:eastAsia="ar-SA"/>
        </w:rPr>
      </w:pPr>
    </w:p>
    <w:p w:rsidR="00E3680F" w:rsidRDefault="00E3680F"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0F2261" w:rsidRDefault="000F2261"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0F2261" w:rsidRDefault="000F2261"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0F2261" w:rsidRDefault="000F2261"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0F2261" w:rsidRDefault="000F2261"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0F2261" w:rsidRDefault="000F2261"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0F2261" w:rsidRDefault="000F2261"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0F2261" w:rsidRDefault="000F2261"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0F2261" w:rsidRDefault="000F2261"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0F2261" w:rsidRDefault="000F2261"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0F2261" w:rsidRDefault="000F2261"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0F2261" w:rsidRDefault="000F2261"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0F2261" w:rsidRDefault="000F2261"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0F2261" w:rsidRDefault="000F2261"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0F2261" w:rsidRDefault="000F2261"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0F2261" w:rsidRDefault="000F2261"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0F2261" w:rsidRDefault="000F2261"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0F2261" w:rsidRDefault="000F2261"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0F2261" w:rsidRDefault="000F2261"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0F2261" w:rsidRDefault="000F2261"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0F2261" w:rsidRPr="00E3680F" w:rsidRDefault="000F2261" w:rsidP="00E3680F">
      <w:pPr>
        <w:widowControl w:val="0"/>
        <w:shd w:val="clear" w:color="auto" w:fill="FFFFFF"/>
        <w:tabs>
          <w:tab w:val="left" w:pos="1099"/>
        </w:tabs>
        <w:suppressAutoHyphens/>
        <w:autoSpaceDN w:val="0"/>
        <w:jc w:val="right"/>
        <w:textAlignment w:val="baseline"/>
        <w:rPr>
          <w:rFonts w:eastAsia="Andale Sans UI"/>
          <w:color w:val="000000"/>
          <w:spacing w:val="-1"/>
          <w:kern w:val="3"/>
        </w:rPr>
      </w:pPr>
    </w:p>
    <w:p w:rsidR="00E3680F" w:rsidRDefault="00A538F4" w:rsidP="00A538F4">
      <w:pPr>
        <w:widowControl w:val="0"/>
        <w:shd w:val="clear" w:color="auto" w:fill="FFFFFF"/>
        <w:suppressAutoHyphens/>
        <w:spacing w:line="200" w:lineRule="atLeast"/>
        <w:ind w:left="15"/>
        <w:jc w:val="center"/>
        <w:rPr>
          <w:rFonts w:eastAsia="Andale Sans UI"/>
          <w:color w:val="000000"/>
          <w:spacing w:val="-1"/>
          <w:kern w:val="1"/>
          <w:lang w:eastAsia="ar-SA"/>
        </w:rPr>
      </w:pPr>
      <w:r>
        <w:rPr>
          <w:rFonts w:eastAsia="Andale Sans UI"/>
          <w:color w:val="000000"/>
          <w:spacing w:val="-1"/>
          <w:kern w:val="1"/>
          <w:lang w:eastAsia="ar-SA"/>
        </w:rPr>
        <w:lastRenderedPageBreak/>
        <w:t>***</w:t>
      </w:r>
    </w:p>
    <w:p w:rsidR="00A538F4" w:rsidRPr="00A538F4" w:rsidRDefault="00A538F4" w:rsidP="00A538F4">
      <w:pPr>
        <w:jc w:val="center"/>
        <w:rPr>
          <w:rFonts w:eastAsia="Calibri"/>
          <w:b/>
          <w:sz w:val="28"/>
          <w:szCs w:val="28"/>
          <w:lang w:eastAsia="en-US"/>
        </w:rPr>
      </w:pPr>
      <w:r w:rsidRPr="00A538F4">
        <w:rPr>
          <w:rFonts w:eastAsia="Calibri"/>
          <w:noProof/>
          <w:sz w:val="28"/>
          <w:szCs w:val="28"/>
        </w:rPr>
        <w:drawing>
          <wp:inline distT="0" distB="0" distL="0" distR="0" wp14:anchorId="143B9C71" wp14:editId="4DED6202">
            <wp:extent cx="619125" cy="7715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771525"/>
                    </a:xfrm>
                    <a:prstGeom prst="rect">
                      <a:avLst/>
                    </a:prstGeom>
                    <a:noFill/>
                    <a:ln>
                      <a:noFill/>
                    </a:ln>
                  </pic:spPr>
                </pic:pic>
              </a:graphicData>
            </a:graphic>
          </wp:inline>
        </w:drawing>
      </w:r>
    </w:p>
    <w:p w:rsidR="00A538F4" w:rsidRPr="00A538F4" w:rsidRDefault="00A538F4" w:rsidP="00A538F4">
      <w:pPr>
        <w:spacing w:before="240" w:line="276" w:lineRule="auto"/>
        <w:jc w:val="center"/>
        <w:rPr>
          <w:rFonts w:eastAsia="Calibri"/>
          <w:b/>
          <w:spacing w:val="40"/>
          <w:sz w:val="28"/>
          <w:szCs w:val="28"/>
          <w:lang w:eastAsia="en-US"/>
        </w:rPr>
      </w:pPr>
      <w:r w:rsidRPr="00A538F4">
        <w:rPr>
          <w:rFonts w:eastAsia="Calibri"/>
          <w:b/>
          <w:spacing w:val="40"/>
          <w:sz w:val="28"/>
          <w:szCs w:val="28"/>
          <w:lang w:eastAsia="en-US"/>
        </w:rPr>
        <w:t>СОВЕТ ДЕПУТАТОВ</w:t>
      </w:r>
    </w:p>
    <w:p w:rsidR="00A538F4" w:rsidRPr="00A538F4" w:rsidRDefault="00A538F4" w:rsidP="00A538F4">
      <w:pPr>
        <w:spacing w:line="276" w:lineRule="auto"/>
        <w:jc w:val="center"/>
        <w:rPr>
          <w:rFonts w:eastAsia="Calibri"/>
          <w:b/>
          <w:spacing w:val="40"/>
          <w:sz w:val="28"/>
          <w:szCs w:val="28"/>
          <w:lang w:eastAsia="en-US"/>
        </w:rPr>
      </w:pPr>
      <w:r w:rsidRPr="00A538F4">
        <w:rPr>
          <w:rFonts w:eastAsia="Calibri"/>
          <w:b/>
          <w:spacing w:val="40"/>
          <w:sz w:val="28"/>
          <w:szCs w:val="28"/>
          <w:lang w:eastAsia="en-US"/>
        </w:rPr>
        <w:t>МИНСКОГО СЕЛЬСКОГО ПОСЕЛЕНИЯ</w:t>
      </w:r>
    </w:p>
    <w:p w:rsidR="00A538F4" w:rsidRPr="00A538F4" w:rsidRDefault="00A538F4" w:rsidP="00A538F4">
      <w:pPr>
        <w:suppressAutoHyphens/>
        <w:spacing w:line="276" w:lineRule="auto"/>
        <w:jc w:val="center"/>
        <w:rPr>
          <w:rFonts w:eastAsia="Calibri"/>
          <w:b/>
          <w:spacing w:val="40"/>
          <w:sz w:val="28"/>
          <w:szCs w:val="28"/>
          <w:lang w:eastAsia="en-US"/>
        </w:rPr>
      </w:pPr>
      <w:r w:rsidRPr="00A538F4">
        <w:rPr>
          <w:rFonts w:eastAsia="Calibri"/>
          <w:b/>
          <w:spacing w:val="40"/>
          <w:sz w:val="28"/>
          <w:szCs w:val="28"/>
          <w:lang w:eastAsia="en-US"/>
        </w:rPr>
        <w:t>КОСТРОМСКОГО МУНИЦИПАЛЬНОГО РАЙОНА</w:t>
      </w:r>
    </w:p>
    <w:p w:rsidR="00A538F4" w:rsidRPr="00A538F4" w:rsidRDefault="00A538F4" w:rsidP="00A538F4">
      <w:pPr>
        <w:suppressAutoHyphens/>
        <w:spacing w:line="276" w:lineRule="auto"/>
        <w:jc w:val="center"/>
        <w:rPr>
          <w:rFonts w:eastAsia="Calibri"/>
          <w:b/>
          <w:spacing w:val="40"/>
          <w:sz w:val="28"/>
          <w:szCs w:val="28"/>
          <w:lang w:eastAsia="en-US"/>
        </w:rPr>
      </w:pPr>
      <w:r w:rsidRPr="00A538F4">
        <w:rPr>
          <w:rFonts w:eastAsia="Calibri"/>
          <w:b/>
          <w:spacing w:val="40"/>
          <w:sz w:val="28"/>
          <w:szCs w:val="28"/>
          <w:lang w:eastAsia="en-US"/>
        </w:rPr>
        <w:t>КОСТРОМСКОЙ ОБЛАСТИ</w:t>
      </w:r>
    </w:p>
    <w:p w:rsidR="00A538F4" w:rsidRPr="00A538F4" w:rsidRDefault="00A538F4" w:rsidP="00A538F4">
      <w:pPr>
        <w:suppressAutoHyphens/>
        <w:spacing w:line="276" w:lineRule="auto"/>
        <w:jc w:val="center"/>
        <w:rPr>
          <w:i/>
          <w:sz w:val="28"/>
          <w:szCs w:val="28"/>
          <w:u w:val="single"/>
          <w:lang w:eastAsia="ar-SA"/>
        </w:rPr>
      </w:pPr>
      <w:r w:rsidRPr="00A538F4">
        <w:rPr>
          <w:spacing w:val="20"/>
          <w:sz w:val="28"/>
          <w:szCs w:val="28"/>
          <w:lang w:eastAsia="ar-SA"/>
        </w:rPr>
        <w:t>Четвертого созыва</w:t>
      </w:r>
    </w:p>
    <w:p w:rsidR="00A538F4" w:rsidRPr="00A538F4" w:rsidRDefault="00A538F4" w:rsidP="00A538F4">
      <w:pPr>
        <w:suppressAutoHyphens/>
        <w:spacing w:after="200" w:line="276" w:lineRule="auto"/>
        <w:jc w:val="right"/>
        <w:rPr>
          <w:rFonts w:eastAsia="Arial Unicode MS"/>
          <w:i/>
          <w:kern w:val="1"/>
          <w:sz w:val="28"/>
          <w:szCs w:val="28"/>
          <w:u w:val="single"/>
          <w:lang w:eastAsia="ar-SA"/>
        </w:rPr>
      </w:pPr>
    </w:p>
    <w:p w:rsidR="00A538F4" w:rsidRPr="00A538F4" w:rsidRDefault="00A538F4" w:rsidP="00A538F4">
      <w:pPr>
        <w:spacing w:line="276" w:lineRule="auto"/>
        <w:jc w:val="center"/>
        <w:rPr>
          <w:rFonts w:eastAsia="Calibri"/>
          <w:b/>
          <w:spacing w:val="60"/>
          <w:sz w:val="28"/>
          <w:szCs w:val="28"/>
          <w:lang w:eastAsia="en-US"/>
        </w:rPr>
      </w:pPr>
      <w:r w:rsidRPr="00A538F4">
        <w:rPr>
          <w:rFonts w:eastAsia="Calibri"/>
          <w:b/>
          <w:spacing w:val="60"/>
          <w:sz w:val="28"/>
          <w:szCs w:val="28"/>
          <w:lang w:eastAsia="en-US"/>
        </w:rPr>
        <w:t>РЕШЕНИЕ</w:t>
      </w:r>
    </w:p>
    <w:p w:rsidR="00A538F4" w:rsidRPr="00A538F4" w:rsidRDefault="00A538F4" w:rsidP="00A538F4">
      <w:pPr>
        <w:spacing w:line="276" w:lineRule="auto"/>
        <w:jc w:val="center"/>
        <w:rPr>
          <w:rFonts w:eastAsia="Calibri"/>
          <w:sz w:val="28"/>
          <w:szCs w:val="28"/>
          <w:lang w:eastAsia="en-US"/>
        </w:rPr>
      </w:pPr>
    </w:p>
    <w:tbl>
      <w:tblPr>
        <w:tblW w:w="9844" w:type="dxa"/>
        <w:tblLook w:val="04A0" w:firstRow="1" w:lastRow="0" w:firstColumn="1" w:lastColumn="0" w:noHBand="0" w:noVBand="1"/>
      </w:tblPr>
      <w:tblGrid>
        <w:gridCol w:w="3369"/>
        <w:gridCol w:w="3237"/>
        <w:gridCol w:w="3238"/>
      </w:tblGrid>
      <w:tr w:rsidR="00A538F4" w:rsidRPr="00A538F4" w:rsidTr="00CE33F4">
        <w:tc>
          <w:tcPr>
            <w:tcW w:w="3369" w:type="dxa"/>
            <w:hideMark/>
          </w:tcPr>
          <w:p w:rsidR="00A538F4" w:rsidRPr="00A538F4" w:rsidRDefault="00A538F4" w:rsidP="00A538F4">
            <w:pPr>
              <w:suppressAutoHyphens/>
              <w:spacing w:after="200" w:line="276" w:lineRule="auto"/>
              <w:rPr>
                <w:rFonts w:eastAsia="Arial Unicode MS"/>
                <w:kern w:val="1"/>
                <w:sz w:val="28"/>
                <w:szCs w:val="28"/>
                <w:lang w:eastAsia="ar-SA"/>
              </w:rPr>
            </w:pPr>
            <w:r w:rsidRPr="00A538F4">
              <w:rPr>
                <w:rFonts w:eastAsia="Arial Unicode MS"/>
                <w:kern w:val="1"/>
                <w:sz w:val="28"/>
                <w:szCs w:val="28"/>
                <w:lang w:eastAsia="ar-SA"/>
              </w:rPr>
              <w:t>от «31» августа 2026 года</w:t>
            </w:r>
          </w:p>
        </w:tc>
        <w:tc>
          <w:tcPr>
            <w:tcW w:w="3237" w:type="dxa"/>
          </w:tcPr>
          <w:p w:rsidR="00A538F4" w:rsidRPr="00A538F4" w:rsidRDefault="00A538F4" w:rsidP="00A538F4">
            <w:pPr>
              <w:suppressAutoHyphens/>
              <w:spacing w:after="200" w:line="276" w:lineRule="auto"/>
              <w:jc w:val="center"/>
              <w:rPr>
                <w:rFonts w:eastAsia="Arial Unicode MS"/>
                <w:kern w:val="1"/>
                <w:sz w:val="28"/>
                <w:szCs w:val="28"/>
                <w:lang w:eastAsia="ar-SA"/>
              </w:rPr>
            </w:pPr>
            <w:r w:rsidRPr="00A538F4">
              <w:rPr>
                <w:rFonts w:eastAsia="Arial Unicode MS"/>
                <w:kern w:val="1"/>
                <w:sz w:val="28"/>
                <w:szCs w:val="28"/>
                <w:lang w:eastAsia="ar-SA"/>
              </w:rPr>
              <w:t>с. Минское</w:t>
            </w:r>
          </w:p>
        </w:tc>
        <w:tc>
          <w:tcPr>
            <w:tcW w:w="3238" w:type="dxa"/>
            <w:hideMark/>
          </w:tcPr>
          <w:p w:rsidR="00A538F4" w:rsidRPr="00A538F4" w:rsidRDefault="00A538F4" w:rsidP="00A538F4">
            <w:pPr>
              <w:suppressAutoHyphens/>
              <w:spacing w:after="200" w:line="276" w:lineRule="auto"/>
              <w:ind w:left="2167"/>
              <w:rPr>
                <w:rFonts w:eastAsia="Arial Unicode MS"/>
                <w:kern w:val="1"/>
                <w:sz w:val="28"/>
                <w:szCs w:val="28"/>
                <w:lang w:eastAsia="ar-SA"/>
              </w:rPr>
            </w:pPr>
            <w:r w:rsidRPr="00A538F4">
              <w:rPr>
                <w:rFonts w:eastAsia="Arial Unicode MS"/>
                <w:kern w:val="1"/>
                <w:sz w:val="28"/>
                <w:szCs w:val="28"/>
                <w:lang w:eastAsia="ar-SA"/>
              </w:rPr>
              <w:t xml:space="preserve">№ 28 </w:t>
            </w:r>
          </w:p>
        </w:tc>
      </w:tr>
    </w:tbl>
    <w:p w:rsidR="00A538F4" w:rsidRPr="00A538F4" w:rsidRDefault="00A538F4" w:rsidP="00A538F4">
      <w:pPr>
        <w:spacing w:line="276" w:lineRule="auto"/>
        <w:jc w:val="center"/>
        <w:rPr>
          <w:rFonts w:eastAsia="Calibri"/>
          <w:i/>
          <w:color w:val="000000"/>
          <w:sz w:val="28"/>
          <w:szCs w:val="28"/>
          <w:lang w:eastAsia="en-US"/>
        </w:rPr>
      </w:pPr>
    </w:p>
    <w:p w:rsidR="00A538F4" w:rsidRPr="00A538F4" w:rsidRDefault="00A538F4" w:rsidP="00A538F4">
      <w:pPr>
        <w:suppressAutoHyphens/>
        <w:jc w:val="center"/>
        <w:rPr>
          <w:rFonts w:eastAsia="Arial Unicode MS"/>
          <w:b/>
          <w:kern w:val="1"/>
          <w:sz w:val="28"/>
          <w:szCs w:val="28"/>
          <w:lang w:eastAsia="ar-SA"/>
        </w:rPr>
      </w:pPr>
      <w:r w:rsidRPr="00A538F4">
        <w:rPr>
          <w:rFonts w:eastAsia="Arial Unicode MS"/>
          <w:b/>
          <w:bCs/>
          <w:kern w:val="1"/>
          <w:sz w:val="28"/>
          <w:szCs w:val="28"/>
          <w:lang w:eastAsia="ar-SA"/>
        </w:rPr>
        <w:t xml:space="preserve">О внесении изменений в решение Совета депутатов Минского сельского поселения от 27.12.2023 года № 34 «Об утверждении </w:t>
      </w:r>
      <w:r w:rsidRPr="00A538F4">
        <w:rPr>
          <w:rFonts w:eastAsia="Arial Unicode MS"/>
          <w:b/>
          <w:kern w:val="1"/>
          <w:sz w:val="28"/>
          <w:szCs w:val="28"/>
          <w:lang w:eastAsia="ar-SA"/>
        </w:rPr>
        <w:t>Примерного положения об оплате труда работников муниципальных казенных учреждений Минского сельского поселения Костромского муниципального района Костромской области Порядка оплаты труда руководителей (директоров) муниципальных казенных учреждений Минского сельского поселения Костромского муниципального района Костромской области»</w:t>
      </w:r>
    </w:p>
    <w:p w:rsidR="00A538F4" w:rsidRPr="00A538F4" w:rsidRDefault="00A538F4" w:rsidP="00A538F4">
      <w:pPr>
        <w:suppressAutoHyphens/>
        <w:jc w:val="center"/>
        <w:rPr>
          <w:rFonts w:eastAsia="Arial Unicode MS"/>
          <w:b/>
          <w:kern w:val="1"/>
          <w:sz w:val="28"/>
          <w:szCs w:val="28"/>
          <w:lang w:eastAsia="ar-SA"/>
        </w:rPr>
      </w:pPr>
    </w:p>
    <w:p w:rsidR="00A538F4" w:rsidRPr="00A538F4" w:rsidRDefault="00A538F4" w:rsidP="00A538F4">
      <w:pPr>
        <w:suppressAutoHyphens/>
        <w:autoSpaceDE w:val="0"/>
        <w:ind w:firstLine="709"/>
        <w:jc w:val="both"/>
        <w:rPr>
          <w:rFonts w:eastAsia="Arial Unicode MS"/>
          <w:bCs/>
          <w:kern w:val="1"/>
          <w:sz w:val="28"/>
          <w:szCs w:val="28"/>
          <w:lang w:eastAsia="ar-SA"/>
        </w:rPr>
      </w:pPr>
      <w:r w:rsidRPr="00A538F4">
        <w:rPr>
          <w:rFonts w:eastAsia="Arial Unicode MS"/>
          <w:kern w:val="1"/>
          <w:sz w:val="28"/>
          <w:szCs w:val="28"/>
          <w:lang w:eastAsia="ar-SA"/>
        </w:rPr>
        <w:t xml:space="preserve">В связи с приобретением в МКУ «ЦРТ Минское» автомобиля и введением в штат должности водителя, в соответствии с Трудовым кодексом Российской Федерации, Бюджетным кодексом Российской Федерации, статьей 53 Федерального закона от 06.10.2003 № 131-ФЗ «Об общих принципах организации местного самоуправления в Российской Федерации», Едиными рекомендациями по установлению на федеральном, региональном и местном уровнях систем оплаты труда работников государственных и муниципальных учреждений на 2023 год (утв. решением Российской трехсторонней комиссии по регулированию социально-трудовых отношений от 23.12.2022, протокол № 11), статьей 51 Устава муниципального образования Минского сельского поселения Костромского муниципального района Костромской области, </w:t>
      </w:r>
      <w:r w:rsidRPr="00A538F4">
        <w:rPr>
          <w:rFonts w:eastAsia="Arial Unicode MS"/>
          <w:bCs/>
          <w:kern w:val="1"/>
          <w:sz w:val="28"/>
          <w:szCs w:val="28"/>
          <w:lang w:eastAsia="ar-SA"/>
        </w:rPr>
        <w:t>Совет депутатов Минского сельского поселения</w:t>
      </w:r>
    </w:p>
    <w:p w:rsidR="00A538F4" w:rsidRPr="00A538F4" w:rsidRDefault="00A538F4" w:rsidP="00A538F4">
      <w:pPr>
        <w:shd w:val="clear" w:color="auto" w:fill="FFFFFF"/>
        <w:suppressAutoHyphens/>
        <w:spacing w:before="240" w:after="240" w:line="276" w:lineRule="auto"/>
        <w:ind w:firstLine="708"/>
        <w:rPr>
          <w:rFonts w:eastAsia="Arial Unicode MS"/>
          <w:bCs/>
          <w:kern w:val="1"/>
          <w:sz w:val="28"/>
          <w:szCs w:val="28"/>
          <w:lang w:eastAsia="ar-SA"/>
        </w:rPr>
      </w:pPr>
      <w:r w:rsidRPr="00A538F4">
        <w:rPr>
          <w:rFonts w:eastAsia="Arial Unicode MS"/>
          <w:bCs/>
          <w:kern w:val="1"/>
          <w:sz w:val="28"/>
          <w:szCs w:val="28"/>
          <w:lang w:eastAsia="ar-SA"/>
        </w:rPr>
        <w:t>РЕШИЛ:</w:t>
      </w:r>
    </w:p>
    <w:p w:rsidR="00A538F4" w:rsidRPr="00A538F4" w:rsidRDefault="00A538F4" w:rsidP="00A538F4">
      <w:pPr>
        <w:suppressAutoHyphens/>
        <w:autoSpaceDE w:val="0"/>
        <w:ind w:firstLine="708"/>
        <w:jc w:val="both"/>
        <w:rPr>
          <w:rFonts w:eastAsia="Arial Unicode MS"/>
          <w:kern w:val="1"/>
          <w:sz w:val="28"/>
          <w:szCs w:val="28"/>
          <w:lang w:eastAsia="ar-SA"/>
        </w:rPr>
      </w:pPr>
      <w:r w:rsidRPr="00A538F4">
        <w:rPr>
          <w:rFonts w:eastAsia="Arial Unicode MS"/>
          <w:kern w:val="1"/>
          <w:sz w:val="28"/>
          <w:szCs w:val="28"/>
          <w:lang w:eastAsia="ar-SA"/>
        </w:rPr>
        <w:t xml:space="preserve">1. Внести в Примерное положение об оплате труда работников муниципальных казенных учреждений Минского сельского поселения Костромского муниципального района Костромской области Порядка оплаты труда руководителей (директоров) муниципальных казенных учреждений Минского сельского поселения Костромского муниципального района Костромской области, утвержденного решением Совета депутатов Минского сельского поселения Костромского муниципального района Костромской </w:t>
      </w:r>
      <w:r w:rsidRPr="00A538F4">
        <w:rPr>
          <w:rFonts w:eastAsia="Arial Unicode MS"/>
          <w:kern w:val="1"/>
          <w:sz w:val="28"/>
          <w:szCs w:val="28"/>
          <w:lang w:eastAsia="ar-SA"/>
        </w:rPr>
        <w:lastRenderedPageBreak/>
        <w:t>области от  27.12.2023 г. № 34 Совет депутатов Минского сельского поселения (в ред. решения Совета депутатов Минского сельского поселения от 18.11.2025 г. № 29), следующие изменения:</w:t>
      </w:r>
    </w:p>
    <w:p w:rsidR="00A538F4" w:rsidRPr="00A538F4" w:rsidRDefault="00A538F4" w:rsidP="00A538F4">
      <w:pPr>
        <w:widowControl w:val="0"/>
        <w:suppressAutoHyphens/>
        <w:autoSpaceDE w:val="0"/>
        <w:autoSpaceDN w:val="0"/>
        <w:adjustRightInd w:val="0"/>
        <w:ind w:firstLine="708"/>
        <w:jc w:val="both"/>
        <w:rPr>
          <w:rFonts w:eastAsia="Arial Unicode MS"/>
          <w:kern w:val="1"/>
          <w:sz w:val="28"/>
          <w:szCs w:val="28"/>
          <w:lang w:eastAsia="ar-SA"/>
        </w:rPr>
      </w:pPr>
      <w:r w:rsidRPr="00A538F4">
        <w:rPr>
          <w:rFonts w:eastAsia="Arial Unicode MS"/>
          <w:kern w:val="1"/>
          <w:sz w:val="28"/>
          <w:szCs w:val="28"/>
          <w:lang w:eastAsia="ar-SA"/>
        </w:rPr>
        <w:t>1.1. Таблицу 2 пункта 2.7 раздела 2 Приложения 1 изложить в новой редакции:</w:t>
      </w:r>
    </w:p>
    <w:p w:rsidR="00A538F4" w:rsidRPr="00A538F4" w:rsidRDefault="00A538F4" w:rsidP="00A538F4">
      <w:pPr>
        <w:widowControl w:val="0"/>
        <w:suppressAutoHyphens/>
        <w:autoSpaceDE w:val="0"/>
        <w:autoSpaceDN w:val="0"/>
        <w:adjustRightInd w:val="0"/>
        <w:ind w:firstLine="708"/>
        <w:jc w:val="both"/>
        <w:rPr>
          <w:rFonts w:eastAsia="Arial Unicode MS"/>
          <w:kern w:val="1"/>
          <w:sz w:val="28"/>
          <w:szCs w:val="28"/>
          <w:lang w:eastAsia="ar-SA"/>
        </w:rPr>
      </w:pPr>
      <w:r w:rsidRPr="00A538F4">
        <w:rPr>
          <w:rFonts w:eastAsia="Arial Unicode MS"/>
          <w:kern w:val="1"/>
          <w:sz w:val="28"/>
          <w:szCs w:val="28"/>
          <w:lang w:eastAsia="ar-SA"/>
        </w:rPr>
        <w:t>«Таблица 2</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14"/>
        <w:gridCol w:w="5319"/>
        <w:gridCol w:w="1843"/>
      </w:tblGrid>
      <w:tr w:rsidR="00A538F4" w:rsidRPr="00A538F4" w:rsidTr="00CE33F4">
        <w:trPr>
          <w:trHeight w:val="492"/>
        </w:trPr>
        <w:tc>
          <w:tcPr>
            <w:tcW w:w="2614" w:type="dxa"/>
            <w:vAlign w:val="center"/>
          </w:tcPr>
          <w:p w:rsidR="00A538F4" w:rsidRPr="00A538F4" w:rsidRDefault="00A538F4" w:rsidP="00A538F4">
            <w:pPr>
              <w:widowControl w:val="0"/>
              <w:suppressAutoHyphens/>
              <w:autoSpaceDE w:val="0"/>
              <w:autoSpaceDN w:val="0"/>
              <w:adjustRightInd w:val="0"/>
              <w:jc w:val="center"/>
              <w:rPr>
                <w:rFonts w:eastAsia="Arial Unicode MS"/>
                <w:kern w:val="1"/>
                <w:sz w:val="28"/>
                <w:szCs w:val="28"/>
                <w:lang w:eastAsia="ar-SA"/>
              </w:rPr>
            </w:pPr>
            <w:r w:rsidRPr="00A538F4">
              <w:rPr>
                <w:rFonts w:eastAsia="Arial Unicode MS"/>
                <w:kern w:val="1"/>
                <w:sz w:val="28"/>
                <w:szCs w:val="28"/>
                <w:lang w:eastAsia="ar-SA"/>
              </w:rPr>
              <w:t>Квалификационные уровни</w:t>
            </w:r>
          </w:p>
        </w:tc>
        <w:tc>
          <w:tcPr>
            <w:tcW w:w="5319" w:type="dxa"/>
            <w:vAlign w:val="center"/>
          </w:tcPr>
          <w:p w:rsidR="00A538F4" w:rsidRPr="00A538F4" w:rsidRDefault="00A538F4" w:rsidP="00A538F4">
            <w:pPr>
              <w:widowControl w:val="0"/>
              <w:suppressAutoHyphens/>
              <w:autoSpaceDE w:val="0"/>
              <w:autoSpaceDN w:val="0"/>
              <w:adjustRightInd w:val="0"/>
              <w:jc w:val="center"/>
              <w:rPr>
                <w:rFonts w:eastAsia="Arial Unicode MS"/>
                <w:kern w:val="1"/>
                <w:sz w:val="28"/>
                <w:szCs w:val="28"/>
                <w:lang w:eastAsia="ar-SA"/>
              </w:rPr>
            </w:pPr>
            <w:r w:rsidRPr="00A538F4">
              <w:rPr>
                <w:rFonts w:eastAsia="Arial Unicode MS"/>
                <w:kern w:val="1"/>
                <w:sz w:val="28"/>
                <w:szCs w:val="28"/>
                <w:lang w:eastAsia="ar-SA"/>
              </w:rPr>
              <w:t>Должности, отнесенные к квалификационным уровням</w:t>
            </w:r>
          </w:p>
        </w:tc>
        <w:tc>
          <w:tcPr>
            <w:tcW w:w="1843" w:type="dxa"/>
            <w:vAlign w:val="center"/>
          </w:tcPr>
          <w:p w:rsidR="00A538F4" w:rsidRPr="00A538F4" w:rsidRDefault="00A538F4" w:rsidP="00A538F4">
            <w:pPr>
              <w:widowControl w:val="0"/>
              <w:suppressAutoHyphens/>
              <w:autoSpaceDE w:val="0"/>
              <w:autoSpaceDN w:val="0"/>
              <w:adjustRightInd w:val="0"/>
              <w:jc w:val="center"/>
              <w:rPr>
                <w:rFonts w:eastAsia="Arial Unicode MS"/>
                <w:kern w:val="1"/>
                <w:sz w:val="28"/>
                <w:szCs w:val="28"/>
                <w:lang w:eastAsia="ar-SA"/>
              </w:rPr>
            </w:pPr>
            <w:r w:rsidRPr="00A538F4">
              <w:rPr>
                <w:rFonts w:eastAsia="Arial Unicode MS"/>
                <w:kern w:val="1"/>
                <w:sz w:val="28"/>
                <w:szCs w:val="28"/>
                <w:lang w:eastAsia="ar-SA"/>
              </w:rPr>
              <w:t>Должностной оклад, в рублях</w:t>
            </w:r>
          </w:p>
        </w:tc>
      </w:tr>
      <w:tr w:rsidR="00A538F4" w:rsidRPr="00A538F4" w:rsidTr="00CE33F4">
        <w:trPr>
          <w:trHeight w:val="504"/>
        </w:trPr>
        <w:tc>
          <w:tcPr>
            <w:tcW w:w="9776" w:type="dxa"/>
            <w:gridSpan w:val="3"/>
            <w:vAlign w:val="center"/>
          </w:tcPr>
          <w:p w:rsidR="00A538F4" w:rsidRPr="00A538F4" w:rsidRDefault="00A538F4" w:rsidP="00A538F4">
            <w:pPr>
              <w:widowControl w:val="0"/>
              <w:suppressAutoHyphens/>
              <w:autoSpaceDE w:val="0"/>
              <w:autoSpaceDN w:val="0"/>
              <w:adjustRightInd w:val="0"/>
              <w:jc w:val="center"/>
              <w:rPr>
                <w:rFonts w:eastAsia="Arial Unicode MS"/>
                <w:kern w:val="1"/>
                <w:sz w:val="28"/>
                <w:szCs w:val="28"/>
                <w:lang w:eastAsia="ar-SA"/>
              </w:rPr>
            </w:pPr>
            <w:r w:rsidRPr="00A538F4">
              <w:rPr>
                <w:rFonts w:eastAsia="Arial Unicode MS"/>
                <w:kern w:val="1"/>
                <w:sz w:val="28"/>
                <w:szCs w:val="28"/>
                <w:lang w:eastAsia="ar-SA"/>
              </w:rPr>
              <w:t>Профессиональная квалификационная группа «Общеотраслевые профессии рабочих первого уровня»</w:t>
            </w:r>
          </w:p>
        </w:tc>
      </w:tr>
      <w:tr w:rsidR="00A538F4" w:rsidRPr="00A538F4" w:rsidTr="00CE33F4">
        <w:trPr>
          <w:trHeight w:val="246"/>
        </w:trPr>
        <w:tc>
          <w:tcPr>
            <w:tcW w:w="2614" w:type="dxa"/>
            <w:vAlign w:val="center"/>
          </w:tcPr>
          <w:p w:rsidR="00A538F4" w:rsidRPr="00A538F4" w:rsidRDefault="00A538F4" w:rsidP="00A538F4">
            <w:pPr>
              <w:widowControl w:val="0"/>
              <w:suppressAutoHyphens/>
              <w:autoSpaceDE w:val="0"/>
              <w:autoSpaceDN w:val="0"/>
              <w:adjustRightInd w:val="0"/>
              <w:jc w:val="center"/>
              <w:rPr>
                <w:rFonts w:eastAsia="Arial Unicode MS"/>
                <w:kern w:val="1"/>
                <w:sz w:val="28"/>
                <w:szCs w:val="28"/>
                <w:lang w:eastAsia="ar-SA"/>
              </w:rPr>
            </w:pPr>
            <w:r w:rsidRPr="00A538F4">
              <w:rPr>
                <w:rFonts w:eastAsia="Arial Unicode MS"/>
                <w:kern w:val="1"/>
                <w:sz w:val="28"/>
                <w:szCs w:val="28"/>
                <w:lang w:eastAsia="ar-SA"/>
              </w:rPr>
              <w:t>1-й квалификационный уровень</w:t>
            </w:r>
          </w:p>
        </w:tc>
        <w:tc>
          <w:tcPr>
            <w:tcW w:w="5319" w:type="dxa"/>
            <w:vAlign w:val="center"/>
          </w:tcPr>
          <w:p w:rsidR="00A538F4" w:rsidRPr="00A538F4" w:rsidRDefault="00A538F4" w:rsidP="00A538F4">
            <w:pPr>
              <w:widowControl w:val="0"/>
              <w:suppressAutoHyphens/>
              <w:autoSpaceDE w:val="0"/>
              <w:autoSpaceDN w:val="0"/>
              <w:adjustRightInd w:val="0"/>
              <w:jc w:val="center"/>
              <w:rPr>
                <w:rFonts w:eastAsia="Arial Unicode MS"/>
                <w:kern w:val="1"/>
                <w:sz w:val="28"/>
                <w:szCs w:val="28"/>
                <w:lang w:eastAsia="ar-SA"/>
              </w:rPr>
            </w:pPr>
            <w:r w:rsidRPr="00A538F4">
              <w:rPr>
                <w:rFonts w:eastAsia="Arial Unicode MS"/>
                <w:kern w:val="1"/>
                <w:sz w:val="28"/>
                <w:szCs w:val="28"/>
                <w:lang w:eastAsia="ar-SA"/>
              </w:rPr>
              <w:t>уборщик территорий,</w:t>
            </w:r>
          </w:p>
          <w:p w:rsidR="00A538F4" w:rsidRPr="00A538F4" w:rsidRDefault="00A538F4" w:rsidP="00A538F4">
            <w:pPr>
              <w:widowControl w:val="0"/>
              <w:suppressAutoHyphens/>
              <w:autoSpaceDE w:val="0"/>
              <w:autoSpaceDN w:val="0"/>
              <w:adjustRightInd w:val="0"/>
              <w:jc w:val="center"/>
              <w:rPr>
                <w:rFonts w:eastAsia="Arial Unicode MS"/>
                <w:kern w:val="1"/>
                <w:sz w:val="28"/>
                <w:szCs w:val="28"/>
                <w:lang w:eastAsia="ar-SA"/>
              </w:rPr>
            </w:pPr>
            <w:r w:rsidRPr="00A538F4">
              <w:rPr>
                <w:rFonts w:eastAsia="Arial Unicode MS"/>
                <w:kern w:val="1"/>
                <w:sz w:val="28"/>
                <w:szCs w:val="28"/>
                <w:lang w:eastAsia="ar-SA"/>
              </w:rPr>
              <w:t>уборщик служебных помещений</w:t>
            </w:r>
          </w:p>
        </w:tc>
        <w:tc>
          <w:tcPr>
            <w:tcW w:w="1843" w:type="dxa"/>
            <w:vAlign w:val="center"/>
          </w:tcPr>
          <w:p w:rsidR="00A538F4" w:rsidRPr="00A538F4" w:rsidRDefault="00A538F4" w:rsidP="00A538F4">
            <w:pPr>
              <w:widowControl w:val="0"/>
              <w:suppressAutoHyphens/>
              <w:autoSpaceDE w:val="0"/>
              <w:autoSpaceDN w:val="0"/>
              <w:adjustRightInd w:val="0"/>
              <w:jc w:val="center"/>
              <w:rPr>
                <w:rFonts w:eastAsia="Arial Unicode MS"/>
                <w:kern w:val="1"/>
                <w:sz w:val="28"/>
                <w:szCs w:val="28"/>
                <w:lang w:eastAsia="ar-SA"/>
              </w:rPr>
            </w:pPr>
            <w:r w:rsidRPr="00A538F4">
              <w:rPr>
                <w:rFonts w:eastAsia="Arial Unicode MS"/>
                <w:kern w:val="1"/>
                <w:sz w:val="28"/>
                <w:szCs w:val="28"/>
                <w:lang w:eastAsia="ar-SA"/>
              </w:rPr>
              <w:t>18200,00</w:t>
            </w:r>
          </w:p>
        </w:tc>
      </w:tr>
      <w:tr w:rsidR="00A538F4" w:rsidRPr="00A538F4" w:rsidTr="00CE33F4">
        <w:trPr>
          <w:trHeight w:val="246"/>
        </w:trPr>
        <w:tc>
          <w:tcPr>
            <w:tcW w:w="9776" w:type="dxa"/>
            <w:gridSpan w:val="3"/>
            <w:vAlign w:val="center"/>
          </w:tcPr>
          <w:p w:rsidR="00A538F4" w:rsidRPr="00A538F4" w:rsidRDefault="00A538F4" w:rsidP="00A538F4">
            <w:pPr>
              <w:widowControl w:val="0"/>
              <w:suppressAutoHyphens/>
              <w:autoSpaceDE w:val="0"/>
              <w:autoSpaceDN w:val="0"/>
              <w:adjustRightInd w:val="0"/>
              <w:jc w:val="center"/>
              <w:rPr>
                <w:rFonts w:eastAsia="Arial Unicode MS"/>
                <w:kern w:val="1"/>
                <w:sz w:val="28"/>
                <w:szCs w:val="28"/>
                <w:lang w:eastAsia="ar-SA"/>
              </w:rPr>
            </w:pPr>
            <w:r w:rsidRPr="00A538F4">
              <w:rPr>
                <w:rFonts w:eastAsia="Arial Unicode MS"/>
                <w:kern w:val="1"/>
                <w:sz w:val="28"/>
                <w:szCs w:val="28"/>
                <w:lang w:eastAsia="ar-SA"/>
              </w:rPr>
              <w:t>Профессиональная квалификационная группа «Общеотраслевые профессии рабочих второго уровня»</w:t>
            </w:r>
          </w:p>
        </w:tc>
      </w:tr>
      <w:tr w:rsidR="00A538F4" w:rsidRPr="00A538F4" w:rsidTr="00CE33F4">
        <w:trPr>
          <w:trHeight w:val="246"/>
        </w:trPr>
        <w:tc>
          <w:tcPr>
            <w:tcW w:w="2614" w:type="dxa"/>
            <w:vAlign w:val="center"/>
          </w:tcPr>
          <w:p w:rsidR="00A538F4" w:rsidRPr="00A538F4" w:rsidRDefault="00A538F4" w:rsidP="00A538F4">
            <w:pPr>
              <w:widowControl w:val="0"/>
              <w:suppressAutoHyphens/>
              <w:autoSpaceDE w:val="0"/>
              <w:autoSpaceDN w:val="0"/>
              <w:adjustRightInd w:val="0"/>
              <w:jc w:val="center"/>
              <w:rPr>
                <w:rFonts w:eastAsia="Arial Unicode MS"/>
                <w:kern w:val="1"/>
                <w:sz w:val="28"/>
                <w:szCs w:val="28"/>
                <w:lang w:eastAsia="ar-SA"/>
              </w:rPr>
            </w:pPr>
            <w:r w:rsidRPr="00A538F4">
              <w:rPr>
                <w:rFonts w:eastAsia="Arial Unicode MS"/>
                <w:kern w:val="1"/>
                <w:sz w:val="28"/>
                <w:szCs w:val="28"/>
                <w:lang w:eastAsia="ar-SA"/>
              </w:rPr>
              <w:t>1-й квалификационный уровень</w:t>
            </w:r>
          </w:p>
        </w:tc>
        <w:tc>
          <w:tcPr>
            <w:tcW w:w="5319" w:type="dxa"/>
            <w:vAlign w:val="center"/>
          </w:tcPr>
          <w:p w:rsidR="00A538F4" w:rsidRPr="00A538F4" w:rsidRDefault="00A538F4" w:rsidP="00A538F4">
            <w:pPr>
              <w:widowControl w:val="0"/>
              <w:suppressAutoHyphens/>
              <w:autoSpaceDE w:val="0"/>
              <w:autoSpaceDN w:val="0"/>
              <w:adjustRightInd w:val="0"/>
              <w:jc w:val="center"/>
              <w:rPr>
                <w:rFonts w:eastAsia="Arial Unicode MS"/>
                <w:kern w:val="1"/>
                <w:sz w:val="28"/>
                <w:szCs w:val="28"/>
                <w:lang w:eastAsia="ar-SA"/>
              </w:rPr>
            </w:pPr>
            <w:r w:rsidRPr="00A538F4">
              <w:rPr>
                <w:rFonts w:eastAsia="Arial Unicode MS"/>
                <w:kern w:val="1"/>
                <w:sz w:val="28"/>
                <w:szCs w:val="28"/>
                <w:lang w:eastAsia="ar-SA"/>
              </w:rPr>
              <w:t>водитель автомобиля</w:t>
            </w:r>
          </w:p>
        </w:tc>
        <w:tc>
          <w:tcPr>
            <w:tcW w:w="1843" w:type="dxa"/>
            <w:vAlign w:val="center"/>
          </w:tcPr>
          <w:p w:rsidR="00A538F4" w:rsidRPr="00A538F4" w:rsidRDefault="00A538F4" w:rsidP="00A538F4">
            <w:pPr>
              <w:widowControl w:val="0"/>
              <w:suppressAutoHyphens/>
              <w:autoSpaceDE w:val="0"/>
              <w:autoSpaceDN w:val="0"/>
              <w:adjustRightInd w:val="0"/>
              <w:jc w:val="center"/>
              <w:rPr>
                <w:rFonts w:eastAsia="Arial Unicode MS"/>
                <w:kern w:val="1"/>
                <w:sz w:val="28"/>
                <w:szCs w:val="28"/>
                <w:lang w:eastAsia="ar-SA"/>
              </w:rPr>
            </w:pPr>
            <w:r w:rsidRPr="00A538F4">
              <w:rPr>
                <w:rFonts w:eastAsia="Arial Unicode MS"/>
                <w:kern w:val="1"/>
                <w:sz w:val="28"/>
                <w:szCs w:val="28"/>
                <w:lang w:eastAsia="ar-SA"/>
              </w:rPr>
              <w:t>19000,00</w:t>
            </w:r>
          </w:p>
        </w:tc>
      </w:tr>
    </w:tbl>
    <w:p w:rsidR="00A538F4" w:rsidRPr="00A538F4" w:rsidRDefault="00A538F4" w:rsidP="00A538F4">
      <w:pPr>
        <w:widowControl w:val="0"/>
        <w:suppressAutoHyphens/>
        <w:autoSpaceDE w:val="0"/>
        <w:autoSpaceDN w:val="0"/>
        <w:adjustRightInd w:val="0"/>
        <w:ind w:firstLine="708"/>
        <w:jc w:val="both"/>
        <w:rPr>
          <w:rFonts w:eastAsia="Arial Unicode MS"/>
          <w:kern w:val="1"/>
          <w:sz w:val="28"/>
          <w:szCs w:val="28"/>
          <w:lang w:eastAsia="ar-SA"/>
        </w:rPr>
      </w:pPr>
      <w:r w:rsidRPr="00A538F4">
        <w:rPr>
          <w:rFonts w:eastAsia="Arial Unicode MS"/>
          <w:kern w:val="1"/>
          <w:sz w:val="28"/>
          <w:szCs w:val="28"/>
          <w:lang w:eastAsia="ar-SA"/>
        </w:rPr>
        <w:t xml:space="preserve">                                                                                                                       ». </w:t>
      </w:r>
    </w:p>
    <w:p w:rsidR="00A538F4" w:rsidRPr="00A538F4" w:rsidRDefault="00A538F4" w:rsidP="00A538F4">
      <w:pPr>
        <w:widowControl w:val="0"/>
        <w:suppressAutoHyphens/>
        <w:autoSpaceDE w:val="0"/>
        <w:autoSpaceDN w:val="0"/>
        <w:adjustRightInd w:val="0"/>
        <w:ind w:firstLine="708"/>
        <w:jc w:val="both"/>
        <w:rPr>
          <w:rFonts w:eastAsia="Arial Unicode MS"/>
          <w:kern w:val="1"/>
          <w:sz w:val="28"/>
          <w:szCs w:val="28"/>
          <w:lang w:eastAsia="ar-SA"/>
        </w:rPr>
      </w:pPr>
      <w:r w:rsidRPr="00A538F4">
        <w:rPr>
          <w:rFonts w:eastAsia="Arial Unicode MS"/>
          <w:kern w:val="1"/>
          <w:sz w:val="28"/>
          <w:szCs w:val="28"/>
          <w:lang w:eastAsia="ar-SA"/>
        </w:rPr>
        <w:t>2. Настоящее решение вступает в силу после официального опубликования (обнародования) в информационно</w:t>
      </w:r>
      <w:r w:rsidR="000F2261">
        <w:rPr>
          <w:rFonts w:eastAsia="Arial Unicode MS"/>
          <w:kern w:val="1"/>
          <w:sz w:val="28"/>
          <w:szCs w:val="28"/>
          <w:lang w:eastAsia="ar-SA"/>
        </w:rPr>
        <w:t>м</w:t>
      </w:r>
      <w:r w:rsidRPr="00A538F4">
        <w:rPr>
          <w:rFonts w:eastAsia="Arial Unicode MS"/>
          <w:kern w:val="1"/>
          <w:sz w:val="28"/>
          <w:szCs w:val="28"/>
          <w:lang w:eastAsia="ar-SA"/>
        </w:rPr>
        <w:t xml:space="preserve"> бюллетен</w:t>
      </w:r>
      <w:r w:rsidR="000F2261">
        <w:rPr>
          <w:rFonts w:eastAsia="Arial Unicode MS"/>
          <w:kern w:val="1"/>
          <w:sz w:val="28"/>
          <w:szCs w:val="28"/>
          <w:lang w:eastAsia="ar-SA"/>
        </w:rPr>
        <w:t>е</w:t>
      </w:r>
      <w:r w:rsidRPr="00A538F4">
        <w:rPr>
          <w:rFonts w:eastAsia="Arial Unicode MS"/>
          <w:kern w:val="1"/>
          <w:sz w:val="28"/>
          <w:szCs w:val="28"/>
          <w:lang w:eastAsia="ar-SA"/>
        </w:rPr>
        <w:t xml:space="preserve"> «Минский вестник».</w:t>
      </w:r>
    </w:p>
    <w:p w:rsidR="00A538F4" w:rsidRPr="00A538F4" w:rsidRDefault="00A538F4" w:rsidP="00A538F4">
      <w:pPr>
        <w:suppressAutoHyphens/>
        <w:ind w:firstLine="709"/>
        <w:jc w:val="both"/>
        <w:rPr>
          <w:rFonts w:eastAsia="Arial Unicode MS"/>
          <w:kern w:val="1"/>
          <w:sz w:val="28"/>
          <w:szCs w:val="28"/>
          <w:lang w:eastAsia="ar-SA"/>
        </w:rPr>
      </w:pPr>
      <w:r w:rsidRPr="00A538F4">
        <w:rPr>
          <w:rFonts w:eastAsia="Arial Unicode MS"/>
          <w:kern w:val="1"/>
          <w:sz w:val="28"/>
          <w:szCs w:val="28"/>
          <w:lang w:eastAsia="ar-SA"/>
        </w:rPr>
        <w:tab/>
      </w:r>
      <w:r w:rsidRPr="00A538F4">
        <w:rPr>
          <w:rFonts w:eastAsia="Arial Unicode MS"/>
          <w:kern w:val="1"/>
          <w:sz w:val="28"/>
          <w:szCs w:val="28"/>
          <w:lang w:eastAsia="ar-SA"/>
        </w:rPr>
        <w:tab/>
      </w:r>
    </w:p>
    <w:p w:rsidR="00A538F4" w:rsidRPr="00A538F4" w:rsidRDefault="00A538F4" w:rsidP="00A538F4">
      <w:pPr>
        <w:suppressAutoHyphens/>
        <w:spacing w:line="100" w:lineRule="atLeast"/>
        <w:jc w:val="both"/>
        <w:rPr>
          <w:rFonts w:eastAsia="Arial Unicode MS"/>
          <w:kern w:val="1"/>
          <w:sz w:val="28"/>
          <w:szCs w:val="28"/>
          <w:lang w:eastAsia="ar-SA"/>
        </w:rPr>
      </w:pPr>
    </w:p>
    <w:p w:rsidR="00A538F4" w:rsidRPr="00A538F4" w:rsidRDefault="00A538F4" w:rsidP="00A538F4">
      <w:pPr>
        <w:suppressAutoHyphens/>
        <w:spacing w:line="100" w:lineRule="atLeast"/>
        <w:jc w:val="both"/>
        <w:rPr>
          <w:rFonts w:eastAsia="Arial Unicode MS"/>
          <w:kern w:val="1"/>
          <w:sz w:val="28"/>
          <w:szCs w:val="28"/>
          <w:lang w:eastAsia="ar-SA"/>
        </w:rPr>
      </w:pPr>
    </w:p>
    <w:tbl>
      <w:tblPr>
        <w:tblW w:w="0" w:type="auto"/>
        <w:tblLayout w:type="fixed"/>
        <w:tblLook w:val="0000" w:firstRow="0" w:lastRow="0" w:firstColumn="0" w:lastColumn="0" w:noHBand="0" w:noVBand="0"/>
      </w:tblPr>
      <w:tblGrid>
        <w:gridCol w:w="4856"/>
        <w:gridCol w:w="4856"/>
      </w:tblGrid>
      <w:tr w:rsidR="00A538F4" w:rsidRPr="00A538F4" w:rsidTr="00CE33F4">
        <w:tc>
          <w:tcPr>
            <w:tcW w:w="4856" w:type="dxa"/>
            <w:shd w:val="clear" w:color="auto" w:fill="auto"/>
            <w:vAlign w:val="center"/>
          </w:tcPr>
          <w:p w:rsidR="00A538F4" w:rsidRPr="00A538F4" w:rsidRDefault="00A538F4" w:rsidP="00A538F4">
            <w:pPr>
              <w:suppressAutoHyphens/>
              <w:rPr>
                <w:rFonts w:eastAsia="Arial Unicode MS"/>
                <w:bCs/>
                <w:color w:val="000000"/>
                <w:kern w:val="1"/>
                <w:sz w:val="28"/>
                <w:szCs w:val="28"/>
                <w:highlight w:val="yellow"/>
                <w:lang w:eastAsia="ar-SA"/>
              </w:rPr>
            </w:pPr>
            <w:r w:rsidRPr="00A538F4">
              <w:rPr>
                <w:sz w:val="28"/>
                <w:szCs w:val="28"/>
                <w:lang w:eastAsia="ar-SA"/>
              </w:rPr>
              <w:t>Временно исполняющий полномочия главы Минского сельского поселения Костромского муниципального района Костромской области</w:t>
            </w:r>
          </w:p>
        </w:tc>
        <w:tc>
          <w:tcPr>
            <w:tcW w:w="4856" w:type="dxa"/>
            <w:shd w:val="clear" w:color="auto" w:fill="auto"/>
            <w:vAlign w:val="center"/>
          </w:tcPr>
          <w:p w:rsidR="00A538F4" w:rsidRPr="00A538F4" w:rsidRDefault="00A538F4" w:rsidP="00A538F4">
            <w:pPr>
              <w:suppressAutoHyphens/>
              <w:jc w:val="right"/>
              <w:rPr>
                <w:rFonts w:eastAsia="Arial Unicode MS"/>
                <w:bCs/>
                <w:color w:val="000000"/>
                <w:kern w:val="1"/>
                <w:sz w:val="28"/>
                <w:szCs w:val="28"/>
                <w:lang w:eastAsia="ar-SA"/>
              </w:rPr>
            </w:pPr>
          </w:p>
          <w:p w:rsidR="00A538F4" w:rsidRPr="00A538F4" w:rsidRDefault="00A538F4" w:rsidP="00A538F4">
            <w:pPr>
              <w:suppressAutoHyphens/>
              <w:jc w:val="right"/>
              <w:rPr>
                <w:rFonts w:eastAsia="Arial Unicode MS"/>
                <w:bCs/>
                <w:color w:val="000000"/>
                <w:kern w:val="1"/>
                <w:sz w:val="28"/>
                <w:szCs w:val="28"/>
                <w:lang w:eastAsia="ar-SA"/>
              </w:rPr>
            </w:pPr>
          </w:p>
          <w:p w:rsidR="00A538F4" w:rsidRPr="00A538F4" w:rsidRDefault="00A538F4" w:rsidP="00A538F4">
            <w:pPr>
              <w:suppressAutoHyphens/>
              <w:jc w:val="right"/>
              <w:rPr>
                <w:rFonts w:eastAsia="Arial Unicode MS"/>
                <w:bCs/>
                <w:color w:val="000000"/>
                <w:kern w:val="1"/>
                <w:sz w:val="28"/>
                <w:szCs w:val="28"/>
                <w:lang w:eastAsia="ar-SA"/>
              </w:rPr>
            </w:pPr>
          </w:p>
          <w:p w:rsidR="00A538F4" w:rsidRPr="00A538F4" w:rsidRDefault="00A538F4" w:rsidP="00A538F4">
            <w:pPr>
              <w:suppressAutoHyphens/>
              <w:jc w:val="right"/>
              <w:rPr>
                <w:rFonts w:eastAsia="Arial Unicode MS"/>
                <w:kern w:val="1"/>
                <w:sz w:val="28"/>
                <w:szCs w:val="28"/>
                <w:highlight w:val="yellow"/>
                <w:lang w:eastAsia="ar-SA"/>
              </w:rPr>
            </w:pPr>
            <w:r w:rsidRPr="00A538F4">
              <w:rPr>
                <w:rFonts w:eastAsia="Arial Unicode MS"/>
                <w:bCs/>
                <w:color w:val="000000"/>
                <w:kern w:val="1"/>
                <w:sz w:val="28"/>
                <w:szCs w:val="28"/>
                <w:lang w:eastAsia="ar-SA"/>
              </w:rPr>
              <w:t>Л.М. Исаева</w:t>
            </w:r>
          </w:p>
        </w:tc>
      </w:tr>
    </w:tbl>
    <w:p w:rsidR="00A538F4" w:rsidRPr="00A538F4" w:rsidRDefault="00A538F4" w:rsidP="00A538F4">
      <w:pPr>
        <w:suppressAutoHyphens/>
        <w:spacing w:after="200" w:line="276" w:lineRule="auto"/>
        <w:rPr>
          <w:rFonts w:eastAsia="Arial Unicode MS"/>
          <w:kern w:val="1"/>
          <w:sz w:val="28"/>
          <w:szCs w:val="28"/>
          <w:lang w:eastAsia="ar-SA"/>
        </w:rPr>
      </w:pPr>
    </w:p>
    <w:p w:rsidR="00A538F4" w:rsidRPr="00E3680F" w:rsidRDefault="00A538F4" w:rsidP="00A538F4">
      <w:pPr>
        <w:widowControl w:val="0"/>
        <w:shd w:val="clear" w:color="auto" w:fill="FFFFFF"/>
        <w:suppressAutoHyphens/>
        <w:spacing w:line="200" w:lineRule="atLeast"/>
        <w:ind w:left="15"/>
        <w:jc w:val="center"/>
        <w:rPr>
          <w:rFonts w:eastAsia="Andale Sans UI"/>
          <w:color w:val="000000"/>
          <w:spacing w:val="-1"/>
          <w:kern w:val="1"/>
          <w:lang w:eastAsia="ar-SA"/>
        </w:rPr>
      </w:pPr>
    </w:p>
    <w:p w:rsidR="00E3680F" w:rsidRPr="00E3680F" w:rsidRDefault="00E3680F" w:rsidP="00E3680F">
      <w:pPr>
        <w:widowControl w:val="0"/>
        <w:shd w:val="clear" w:color="auto" w:fill="FFFFFF"/>
        <w:suppressAutoHyphens/>
        <w:spacing w:line="200" w:lineRule="atLeast"/>
        <w:ind w:left="15"/>
        <w:jc w:val="right"/>
        <w:rPr>
          <w:rFonts w:eastAsia="Andale Sans UI"/>
          <w:color w:val="000000"/>
          <w:spacing w:val="-1"/>
          <w:kern w:val="1"/>
          <w:lang w:eastAsia="ar-SA"/>
        </w:rPr>
      </w:pPr>
    </w:p>
    <w:p w:rsidR="00E3680F" w:rsidRPr="00E3680F" w:rsidRDefault="00E3680F" w:rsidP="00E3680F">
      <w:pPr>
        <w:widowControl w:val="0"/>
        <w:shd w:val="clear" w:color="auto" w:fill="FFFFFF"/>
        <w:suppressAutoHyphens/>
        <w:spacing w:line="200" w:lineRule="atLeast"/>
        <w:ind w:left="15"/>
        <w:jc w:val="right"/>
        <w:rPr>
          <w:rFonts w:eastAsia="Andale Sans UI"/>
          <w:color w:val="000000"/>
          <w:spacing w:val="-1"/>
          <w:kern w:val="1"/>
          <w:lang w:eastAsia="ar-SA"/>
        </w:rPr>
      </w:pPr>
    </w:p>
    <w:p w:rsidR="00E3680F" w:rsidRPr="00E3680F" w:rsidRDefault="00E3680F" w:rsidP="00E3680F">
      <w:pPr>
        <w:widowControl w:val="0"/>
        <w:shd w:val="clear" w:color="auto" w:fill="FFFFFF"/>
        <w:suppressAutoHyphens/>
        <w:spacing w:line="200" w:lineRule="atLeast"/>
        <w:ind w:left="15"/>
        <w:jc w:val="right"/>
        <w:rPr>
          <w:rFonts w:eastAsia="Andale Sans UI"/>
          <w:color w:val="000000"/>
          <w:spacing w:val="-1"/>
          <w:kern w:val="1"/>
          <w:lang w:eastAsia="ar-SA"/>
        </w:rPr>
      </w:pPr>
    </w:p>
    <w:p w:rsidR="00E3680F" w:rsidRPr="00E3680F" w:rsidRDefault="00E3680F" w:rsidP="00E3680F">
      <w:pPr>
        <w:widowControl w:val="0"/>
        <w:shd w:val="clear" w:color="auto" w:fill="FFFFFF"/>
        <w:suppressAutoHyphens/>
        <w:spacing w:line="200" w:lineRule="atLeast"/>
        <w:ind w:left="15"/>
        <w:jc w:val="right"/>
        <w:rPr>
          <w:rFonts w:eastAsia="Andale Sans UI"/>
          <w:color w:val="000000"/>
          <w:spacing w:val="-1"/>
          <w:kern w:val="1"/>
          <w:lang w:eastAsia="ar-SA"/>
        </w:rPr>
      </w:pPr>
    </w:p>
    <w:p w:rsidR="00E3680F" w:rsidRPr="00E3680F" w:rsidRDefault="00E3680F" w:rsidP="00E3680F">
      <w:pPr>
        <w:widowControl w:val="0"/>
        <w:shd w:val="clear" w:color="auto" w:fill="FFFFFF"/>
        <w:suppressAutoHyphens/>
        <w:spacing w:line="200" w:lineRule="atLeast"/>
        <w:ind w:left="15"/>
        <w:jc w:val="right"/>
        <w:rPr>
          <w:rFonts w:eastAsia="Andale Sans UI"/>
          <w:color w:val="000000"/>
          <w:spacing w:val="-1"/>
          <w:kern w:val="1"/>
          <w:lang w:eastAsia="ar-SA"/>
        </w:rPr>
      </w:pPr>
    </w:p>
    <w:p w:rsidR="00E3680F" w:rsidRDefault="00E3680F" w:rsidP="00E3680F">
      <w:pPr>
        <w:widowControl w:val="0"/>
        <w:shd w:val="clear" w:color="auto" w:fill="FFFFFF"/>
        <w:suppressAutoHyphens/>
        <w:spacing w:line="200" w:lineRule="atLeast"/>
        <w:ind w:left="15"/>
        <w:jc w:val="right"/>
        <w:rPr>
          <w:rFonts w:eastAsia="Andale Sans UI"/>
          <w:color w:val="000000"/>
          <w:spacing w:val="-1"/>
          <w:kern w:val="1"/>
          <w:lang w:eastAsia="ar-SA"/>
        </w:rPr>
      </w:pPr>
    </w:p>
    <w:p w:rsidR="000F2261" w:rsidRDefault="000F2261" w:rsidP="00E3680F">
      <w:pPr>
        <w:widowControl w:val="0"/>
        <w:shd w:val="clear" w:color="auto" w:fill="FFFFFF"/>
        <w:suppressAutoHyphens/>
        <w:spacing w:line="200" w:lineRule="atLeast"/>
        <w:ind w:left="15"/>
        <w:jc w:val="right"/>
        <w:rPr>
          <w:rFonts w:eastAsia="Andale Sans UI"/>
          <w:color w:val="000000"/>
          <w:spacing w:val="-1"/>
          <w:kern w:val="1"/>
          <w:lang w:eastAsia="ar-SA"/>
        </w:rPr>
      </w:pPr>
    </w:p>
    <w:p w:rsidR="000F2261" w:rsidRDefault="000F2261" w:rsidP="00E3680F">
      <w:pPr>
        <w:widowControl w:val="0"/>
        <w:shd w:val="clear" w:color="auto" w:fill="FFFFFF"/>
        <w:suppressAutoHyphens/>
        <w:spacing w:line="200" w:lineRule="atLeast"/>
        <w:ind w:left="15"/>
        <w:jc w:val="right"/>
        <w:rPr>
          <w:rFonts w:eastAsia="Andale Sans UI"/>
          <w:color w:val="000000"/>
          <w:spacing w:val="-1"/>
          <w:kern w:val="1"/>
          <w:lang w:eastAsia="ar-SA"/>
        </w:rPr>
      </w:pPr>
    </w:p>
    <w:p w:rsidR="000F2261" w:rsidRDefault="000F2261" w:rsidP="00E3680F">
      <w:pPr>
        <w:widowControl w:val="0"/>
        <w:shd w:val="clear" w:color="auto" w:fill="FFFFFF"/>
        <w:suppressAutoHyphens/>
        <w:spacing w:line="200" w:lineRule="atLeast"/>
        <w:ind w:left="15"/>
        <w:jc w:val="right"/>
        <w:rPr>
          <w:rFonts w:eastAsia="Andale Sans UI"/>
          <w:color w:val="000000"/>
          <w:spacing w:val="-1"/>
          <w:kern w:val="1"/>
          <w:lang w:eastAsia="ar-SA"/>
        </w:rPr>
      </w:pPr>
    </w:p>
    <w:p w:rsidR="000F2261" w:rsidRDefault="000F2261" w:rsidP="00E3680F">
      <w:pPr>
        <w:widowControl w:val="0"/>
        <w:shd w:val="clear" w:color="auto" w:fill="FFFFFF"/>
        <w:suppressAutoHyphens/>
        <w:spacing w:line="200" w:lineRule="atLeast"/>
        <w:ind w:left="15"/>
        <w:jc w:val="right"/>
        <w:rPr>
          <w:rFonts w:eastAsia="Andale Sans UI"/>
          <w:color w:val="000000"/>
          <w:spacing w:val="-1"/>
          <w:kern w:val="1"/>
          <w:lang w:eastAsia="ar-SA"/>
        </w:rPr>
      </w:pPr>
    </w:p>
    <w:p w:rsidR="000F2261" w:rsidRDefault="000F2261" w:rsidP="00E3680F">
      <w:pPr>
        <w:widowControl w:val="0"/>
        <w:shd w:val="clear" w:color="auto" w:fill="FFFFFF"/>
        <w:suppressAutoHyphens/>
        <w:spacing w:line="200" w:lineRule="atLeast"/>
        <w:ind w:left="15"/>
        <w:jc w:val="right"/>
        <w:rPr>
          <w:rFonts w:eastAsia="Andale Sans UI"/>
          <w:color w:val="000000"/>
          <w:spacing w:val="-1"/>
          <w:kern w:val="1"/>
          <w:lang w:eastAsia="ar-SA"/>
        </w:rPr>
      </w:pPr>
    </w:p>
    <w:p w:rsidR="000F2261" w:rsidRDefault="000F2261" w:rsidP="00E3680F">
      <w:pPr>
        <w:widowControl w:val="0"/>
        <w:shd w:val="clear" w:color="auto" w:fill="FFFFFF"/>
        <w:suppressAutoHyphens/>
        <w:spacing w:line="200" w:lineRule="atLeast"/>
        <w:ind w:left="15"/>
        <w:jc w:val="right"/>
        <w:rPr>
          <w:rFonts w:eastAsia="Andale Sans UI"/>
          <w:color w:val="000000"/>
          <w:spacing w:val="-1"/>
          <w:kern w:val="1"/>
          <w:lang w:eastAsia="ar-SA"/>
        </w:rPr>
      </w:pPr>
    </w:p>
    <w:p w:rsidR="000F2261" w:rsidRDefault="000F2261" w:rsidP="00E3680F">
      <w:pPr>
        <w:widowControl w:val="0"/>
        <w:shd w:val="clear" w:color="auto" w:fill="FFFFFF"/>
        <w:suppressAutoHyphens/>
        <w:spacing w:line="200" w:lineRule="atLeast"/>
        <w:ind w:left="15"/>
        <w:jc w:val="right"/>
        <w:rPr>
          <w:rFonts w:eastAsia="Andale Sans UI"/>
          <w:color w:val="000000"/>
          <w:spacing w:val="-1"/>
          <w:kern w:val="1"/>
          <w:lang w:eastAsia="ar-SA"/>
        </w:rPr>
      </w:pPr>
    </w:p>
    <w:p w:rsidR="000F2261" w:rsidRDefault="000F2261" w:rsidP="00E3680F">
      <w:pPr>
        <w:widowControl w:val="0"/>
        <w:shd w:val="clear" w:color="auto" w:fill="FFFFFF"/>
        <w:suppressAutoHyphens/>
        <w:spacing w:line="200" w:lineRule="atLeast"/>
        <w:ind w:left="15"/>
        <w:jc w:val="right"/>
        <w:rPr>
          <w:rFonts w:eastAsia="Andale Sans UI"/>
          <w:color w:val="000000"/>
          <w:spacing w:val="-1"/>
          <w:kern w:val="1"/>
          <w:lang w:eastAsia="ar-SA"/>
        </w:rPr>
      </w:pPr>
    </w:p>
    <w:p w:rsidR="000F2261" w:rsidRPr="00E3680F" w:rsidRDefault="000F2261" w:rsidP="00E3680F">
      <w:pPr>
        <w:widowControl w:val="0"/>
        <w:shd w:val="clear" w:color="auto" w:fill="FFFFFF"/>
        <w:suppressAutoHyphens/>
        <w:spacing w:line="200" w:lineRule="atLeast"/>
        <w:ind w:left="15"/>
        <w:jc w:val="right"/>
        <w:rPr>
          <w:rFonts w:eastAsia="Andale Sans UI"/>
          <w:color w:val="000000"/>
          <w:spacing w:val="-1"/>
          <w:kern w:val="1"/>
          <w:lang w:eastAsia="ar-SA"/>
        </w:rPr>
      </w:pPr>
    </w:p>
    <w:p w:rsidR="006D3991" w:rsidRDefault="00A538F4" w:rsidP="00A538F4">
      <w:pPr>
        <w:pStyle w:val="a5"/>
        <w:jc w:val="center"/>
        <w:rPr>
          <w:noProof/>
          <w:lang w:eastAsia="ru-RU"/>
        </w:rPr>
      </w:pPr>
      <w:r>
        <w:rPr>
          <w:noProof/>
          <w:lang w:eastAsia="ru-RU"/>
        </w:rPr>
        <w:lastRenderedPageBreak/>
        <w:t>***</w:t>
      </w:r>
    </w:p>
    <w:p w:rsidR="00A538F4" w:rsidRPr="00A538F4" w:rsidRDefault="00A538F4" w:rsidP="00A538F4">
      <w:pPr>
        <w:jc w:val="both"/>
        <w:rPr>
          <w:kern w:val="2"/>
          <w:sz w:val="28"/>
          <w:szCs w:val="28"/>
          <w14:ligatures w14:val="standardContextual"/>
        </w:rPr>
      </w:pPr>
    </w:p>
    <w:p w:rsidR="00A538F4" w:rsidRPr="00A538F4" w:rsidRDefault="00A538F4" w:rsidP="00A538F4">
      <w:pPr>
        <w:widowControl w:val="0"/>
        <w:suppressAutoHyphens/>
        <w:autoSpaceDN w:val="0"/>
        <w:jc w:val="center"/>
        <w:rPr>
          <w:rFonts w:eastAsia="Lucida Sans Unicode"/>
          <w:b/>
          <w:kern w:val="3"/>
          <w:sz w:val="28"/>
          <w:szCs w:val="28"/>
        </w:rPr>
      </w:pPr>
      <w:r w:rsidRPr="00A538F4">
        <w:rPr>
          <w:rFonts w:eastAsia="Lucida Sans Unicode"/>
          <w:b/>
          <w:noProof/>
          <w:kern w:val="3"/>
          <w:sz w:val="28"/>
          <w:szCs w:val="28"/>
        </w:rPr>
        <w:drawing>
          <wp:inline distT="0" distB="0" distL="0" distR="0" wp14:anchorId="524CB2EA" wp14:editId="6378A93A">
            <wp:extent cx="621665" cy="774065"/>
            <wp:effectExtent l="0" t="0" r="6985" b="6985"/>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665" cy="774065"/>
                    </a:xfrm>
                    <a:prstGeom prst="rect">
                      <a:avLst/>
                    </a:prstGeom>
                    <a:noFill/>
                  </pic:spPr>
                </pic:pic>
              </a:graphicData>
            </a:graphic>
          </wp:inline>
        </w:drawing>
      </w:r>
    </w:p>
    <w:p w:rsidR="00A538F4" w:rsidRPr="00A538F4" w:rsidRDefault="00A538F4" w:rsidP="00A538F4">
      <w:pPr>
        <w:widowControl w:val="0"/>
        <w:suppressAutoHyphens/>
        <w:autoSpaceDN w:val="0"/>
        <w:jc w:val="center"/>
        <w:rPr>
          <w:rFonts w:eastAsia="Lucida Sans Unicode"/>
          <w:b/>
          <w:kern w:val="3"/>
          <w:sz w:val="28"/>
          <w:szCs w:val="28"/>
        </w:rPr>
      </w:pPr>
      <w:r w:rsidRPr="00A538F4">
        <w:rPr>
          <w:rFonts w:eastAsia="Lucida Sans Unicode"/>
          <w:b/>
          <w:kern w:val="3"/>
          <w:sz w:val="28"/>
          <w:szCs w:val="28"/>
        </w:rPr>
        <w:t>СОВЕТ ДЕПУТАТОВ МИНСКОГО СЕЛЬСКОГО ПОСЕЛЕНИЯ</w:t>
      </w:r>
    </w:p>
    <w:p w:rsidR="00A538F4" w:rsidRPr="00A538F4" w:rsidRDefault="00A538F4" w:rsidP="00A538F4">
      <w:pPr>
        <w:widowControl w:val="0"/>
        <w:suppressAutoHyphens/>
        <w:autoSpaceDN w:val="0"/>
        <w:jc w:val="center"/>
        <w:rPr>
          <w:rFonts w:eastAsia="Lucida Sans Unicode"/>
          <w:b/>
          <w:kern w:val="3"/>
          <w:sz w:val="28"/>
          <w:szCs w:val="28"/>
        </w:rPr>
      </w:pPr>
      <w:r w:rsidRPr="00A538F4">
        <w:rPr>
          <w:rFonts w:eastAsia="Lucida Sans Unicode"/>
          <w:b/>
          <w:kern w:val="3"/>
          <w:sz w:val="28"/>
          <w:szCs w:val="28"/>
        </w:rPr>
        <w:t>КОСТРОМСКОГО МУНИЦИПАЛЬНОГО РАЙОНА</w:t>
      </w:r>
    </w:p>
    <w:p w:rsidR="00A538F4" w:rsidRPr="00A538F4" w:rsidRDefault="00A538F4" w:rsidP="00A538F4">
      <w:pPr>
        <w:widowControl w:val="0"/>
        <w:suppressAutoHyphens/>
        <w:autoSpaceDN w:val="0"/>
        <w:jc w:val="center"/>
        <w:rPr>
          <w:rFonts w:eastAsia="Lucida Sans Unicode"/>
          <w:b/>
          <w:kern w:val="3"/>
          <w:sz w:val="28"/>
          <w:szCs w:val="28"/>
        </w:rPr>
      </w:pPr>
      <w:r w:rsidRPr="00A538F4">
        <w:rPr>
          <w:rFonts w:eastAsia="Lucida Sans Unicode"/>
          <w:b/>
          <w:kern w:val="3"/>
          <w:sz w:val="28"/>
          <w:szCs w:val="28"/>
        </w:rPr>
        <w:t>КОСТРОМСКОЙ ОБЛАСТИ</w:t>
      </w:r>
    </w:p>
    <w:p w:rsidR="00A538F4" w:rsidRPr="00A538F4" w:rsidRDefault="00A538F4" w:rsidP="00A538F4">
      <w:pPr>
        <w:widowControl w:val="0"/>
        <w:suppressAutoHyphens/>
        <w:autoSpaceDN w:val="0"/>
        <w:jc w:val="center"/>
        <w:rPr>
          <w:rFonts w:eastAsia="Lucida Sans Unicode"/>
          <w:b/>
          <w:kern w:val="3"/>
          <w:sz w:val="28"/>
          <w:szCs w:val="28"/>
        </w:rPr>
      </w:pPr>
    </w:p>
    <w:p w:rsidR="00A538F4" w:rsidRPr="00A538F4" w:rsidRDefault="00A538F4" w:rsidP="00A538F4">
      <w:pPr>
        <w:keepNext/>
        <w:widowControl w:val="0"/>
        <w:numPr>
          <w:ilvl w:val="1"/>
          <w:numId w:val="21"/>
        </w:numPr>
        <w:tabs>
          <w:tab w:val="left" w:pos="0"/>
        </w:tabs>
        <w:suppressAutoHyphens/>
        <w:autoSpaceDN w:val="0"/>
        <w:spacing w:after="200" w:line="480" w:lineRule="auto"/>
        <w:jc w:val="center"/>
        <w:rPr>
          <w:b/>
          <w:spacing w:val="60"/>
          <w:sz w:val="28"/>
          <w:szCs w:val="28"/>
          <w:lang w:eastAsia="ar-SA"/>
        </w:rPr>
      </w:pPr>
      <w:r w:rsidRPr="00A538F4">
        <w:rPr>
          <w:b/>
          <w:spacing w:val="60"/>
          <w:sz w:val="28"/>
          <w:szCs w:val="28"/>
          <w:lang w:eastAsia="ar-SA"/>
        </w:rPr>
        <w:t>РЕШЕНИЕ</w:t>
      </w:r>
    </w:p>
    <w:p w:rsidR="00A538F4" w:rsidRPr="00A538F4" w:rsidRDefault="00A538F4" w:rsidP="00A538F4">
      <w:pPr>
        <w:autoSpaceDN w:val="0"/>
        <w:spacing w:after="200" w:line="480" w:lineRule="auto"/>
        <w:jc w:val="both"/>
        <w:rPr>
          <w:rFonts w:eastAsia="Calibri"/>
          <w:sz w:val="28"/>
          <w:szCs w:val="28"/>
          <w:lang w:eastAsia="en-US"/>
        </w:rPr>
      </w:pPr>
      <w:r w:rsidRPr="00A538F4">
        <w:rPr>
          <w:rFonts w:eastAsia="Calibri"/>
          <w:sz w:val="28"/>
          <w:szCs w:val="28"/>
          <w:lang w:eastAsia="en-US"/>
        </w:rPr>
        <w:t xml:space="preserve">  «31» августа 2026 года                   с. Минское                                              № 29</w:t>
      </w:r>
    </w:p>
    <w:p w:rsidR="00A538F4" w:rsidRPr="00A538F4" w:rsidRDefault="00A538F4" w:rsidP="00A538F4">
      <w:pPr>
        <w:jc w:val="center"/>
        <w:rPr>
          <w:b/>
          <w:bCs/>
          <w:kern w:val="2"/>
          <w:sz w:val="28"/>
          <w:szCs w:val="28"/>
          <w14:ligatures w14:val="standardContextual"/>
        </w:rPr>
      </w:pPr>
      <w:r w:rsidRPr="00A538F4">
        <w:rPr>
          <w:b/>
          <w:bCs/>
          <w:kern w:val="2"/>
          <w:sz w:val="28"/>
          <w:szCs w:val="28"/>
          <w14:ligatures w14:val="standardContextual"/>
        </w:rPr>
        <w:t>О внесении изменений в решение Совета депутатов Минского сельского поселения Костромского муниципального района Костромской области от 15.08.2025 № 17 «Об утверждении Положения о муниципальном контроле в сфере благоустройства на территории муниципального образования Минского сельского поселения Костромского муниципального района Костромской области»</w:t>
      </w:r>
    </w:p>
    <w:p w:rsidR="00A538F4" w:rsidRPr="00A538F4" w:rsidRDefault="00A538F4" w:rsidP="00A538F4">
      <w:pPr>
        <w:jc w:val="both"/>
        <w:rPr>
          <w:kern w:val="2"/>
          <w:sz w:val="28"/>
          <w:szCs w:val="28"/>
          <w14:ligatures w14:val="standardContextual"/>
        </w:rPr>
      </w:pP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31.07.2020 № 248-ФЗ «О государственном контроле (надзоре) и муниципальном контроле в Российской Федерации», руководствуясь Уставом муниципального образования Минское сельское поселение Костромского муниципального района Костромской области, в целях приведения нормативного правового акта в соответствие с федеральным законодательством и устранения коррупциогенного фактора, </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Совет депутатов РЕШИЛ:</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1. Внести в Положение о муниципальном контроле в сфере благоустройства на территории муниципального образования Минского сельского поселения Костромского муниципального района Костромской области, утвержденное решением Совета депутатов Минского сельского поселения Костромского муниципального района Костромской области от 15.08.2025 № 17, следующие изменения:</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1.1. в абзаце втором пункта 1 раздела 1 Положения слова «проведения контрольных (надзорных) мероприятий» заменить словами «проведения контрольных мероприятий»;</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 xml:space="preserve">1.2. пункт 4 раздела 1 Положения изложить в новой редакции: </w:t>
      </w:r>
    </w:p>
    <w:p w:rsidR="00A538F4" w:rsidRPr="00A538F4" w:rsidRDefault="00A538F4" w:rsidP="00A538F4">
      <w:pPr>
        <w:jc w:val="both"/>
        <w:rPr>
          <w:kern w:val="2"/>
          <w:sz w:val="28"/>
          <w:szCs w:val="28"/>
          <w14:ligatures w14:val="standardContextual"/>
        </w:rPr>
      </w:pPr>
      <w:r w:rsidRPr="00A538F4">
        <w:rPr>
          <w:kern w:val="2"/>
          <w:sz w:val="28"/>
          <w:szCs w:val="28"/>
          <w14:ligatures w14:val="standardContextual"/>
        </w:rPr>
        <w:t>«4. Должностным лицом, уполномоченным на принятие решений о проведении контрольных мероприятий, является глава Минского сельского поселения.»;</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1.3. в пункте 7 раздела 1 Положения слова «контрольных (надзорных) мероприятий» заменить словами «контрольных мероприятий»;</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1.4. в пункте 21 раздела 3 Положения слова «к проведению контрольных (надзорных) мероприятий.» заменить словами к проведению контрольных мероприятий.»;</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lastRenderedPageBreak/>
        <w:t>1.5. в абзаце третьем подпункта 2 пункта 23 раздела 3 Положения слова «контрольных (надзорных) мероприятий» заменить словами «контрольных мероприятий»;</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1.6. абзац седьмой подпункта 2 пункта 23 раздела 3 Положения изложить в новой редакции:</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«Письменное и устное консультирование осуществляется по следующим вопросам:</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а) организация и осуществление муниципального контроля;</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б) порядок осуществления профилактических, контрольных мероприятий, установленных настоящим положением.»;</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 xml:space="preserve">1.7. абзац десятый подпункта 2 пункта 23 раздела 3 Положения изложить в новой редакции: </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«При проведении консультирования во время контрольных мероприятий запись о проведенной консультации отражается в акте контрольного мероприятия.»;</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1.8. в абзаце девятом подпункта 3 пункта 23 раздела 3 Положения слова «контрольных (надзорных) мероприятий» заменить словами «контрольных мероприятий»;</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1.9. в абзаце десятом подпункта 3 пункта 23 раздела 3 Положения слова «контрольных (надзорных) мероприятий» заменить словами «контрольных мероприятий»;</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1.10. в абзаце первом подпункта 4 пункта 23 раздела 3 Положения слова «контрольных (надзорных) мероприятий» заменить словами «контрольных мероприятий»;</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1.11. в абзаце седьмом подпункта 4 пункта 23 раздела 3 Положения слова «контрольных (надзорных) мероприятий» заменить словами «контрольных мероприятий»;</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1.12. в абзаце первом пункта 25 раздела 3 Положения слова «контрольных (надзорных) мероприятий» заменить словами «контрольных мероприятий»;</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 xml:space="preserve">1.13. </w:t>
      </w:r>
      <w:bookmarkStart w:id="0" w:name="_Hlk237272921"/>
      <w:r w:rsidRPr="00A538F4">
        <w:rPr>
          <w:kern w:val="2"/>
          <w:sz w:val="28"/>
          <w:szCs w:val="28"/>
          <w14:ligatures w14:val="standardContextual"/>
        </w:rPr>
        <w:t>в абзаце втором пункта 25 раздела 3 Положения слова «контрольных (надзорных) мероприятий» заменить словами «контрольных мероприятий»;</w:t>
      </w:r>
    </w:p>
    <w:bookmarkEnd w:id="0"/>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 xml:space="preserve">1.14. пункт 26 раздела 4 Положения изложить в новой редакции: </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«26. Контрольные мероприятия, за исключением контрольных мероприятий без взаимодействия, могут проводиться на внеплановой основе. Плановые контрольные мероприятия при осуществлении муниципального контроля в сфере благоустройства не проводятся.»;</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1.15. пункт 27 раздела 4 Положения изложить в новой редакции:</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«27. Внеплановые контрольные мероприятия проводятся при наличии оснований, предусмотренных пунктами 1, 3-9 части 1 и частью 3 статьи 57 Федерального закона от 31.07.2020 № 248-ФЗ «О государственном контроле (надзоре) и муниципальном контроле в Российской Федерации», после согласования с органами прокуратуры.</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Конкретный вид и содержание внепланового контрольного мероприятия (перечень контрольных действий) устанавливается в решении о проведении внепланового контрольного мероприятия.»;</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 xml:space="preserve">1.16. Название раздела 5 изложить в новой редакции: </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«5. Контрольные мероприятия».</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lastRenderedPageBreak/>
        <w:t>1.17 в абзаце первом пункта 29 раздела 5 Положения слова «контрольного (надзорного) органа» заменить словами «контрольного органа»;</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1.18. в абзаце втором пункта 29 раздела 5 Положения слова «контрольные (надзорные) действия» заменить словами «контрольные действия»;</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 xml:space="preserve">1.19. пункт 33 раздела 5 Положения изложить в новой редакции: </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«33. Контрольные мероприятия, за исключением контрольных мероприятий без взаимодействия, проводятся путем совершения муниципальным инспектором, контрольных действий в порядке, установленном Федеральным законом от 31.07.2020 г. № 248-ФЗ «О государственном контроле (надзоре) и муниципальном контроле в Российской Федерации».»;</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1.20. в пункте 34 раздела 5 Положения слова «при проведении контрольного (надзорного) мероприятия являются:» заменить словами «при проведении контрольного мероприятия являются:»;</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1.21. в подпункте 5) абзаца первого пункта 34 раздела 5 Положения слова «при проведении контрольного (надзорного) мероприятия» заменит словами «при проведении контрольного мероприятия»;</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1.22. в подпункте б) абзаца второго пункта 34 раздела 5 Положения слова «при проведении контрольного (надзорного) мероприятия» заменит словами «при проведении контрольного мероприятия»;</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1.23. в подпункте в) абзаца второго пункта 34 раздела 5 Положения слова «при проведении контрольного (надзорного) мероприятия» заменит словами «при проведении контрольного мероприятия»;</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1.24. в абзаце третьем пункта 34 раздела 5 Положения слова «проведение контрольного (надзорного) мероприятия» заменит словами «проведение контрольного мероприятия»;</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1.25. в абзаце четвертом пункта 34 раздела 5 Положения слова «проведение контрольного (надзорного) мероприятия» заменить словами «проведение контрольного мероприятия»;</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1.26. в пункте 35 раздела 5 Положения слова «к совершению контрольных (надзорных) действий» заменит словами «к совершению контрольных действий»;</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1.27. абзац восьмой пункта 35 раздела 5 Положения изложить в новой редакции:</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«При проведении контрольных мероприятий могут использоваться беспилотные авиационные системы, оборудованные средствами дистанционного зондирования Земли, а также пространственные данные, полученные с использованием беспилотных и пилотируемых авиационных систем, космических аппаратов. Беспилотные авиационные системы, оборудованные средствами дистанционного зондирования Земли, используются при проведении контрольных мероприятий с учетом нормативных правовых актов, регулирующих использование воздушного пространства в Российской Федерации, и законодательства о защите государственной тайны.»;</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 xml:space="preserve">1.28. </w:t>
      </w:r>
      <w:bookmarkStart w:id="1" w:name="_Hlk237273809"/>
      <w:r w:rsidRPr="00A538F4">
        <w:rPr>
          <w:kern w:val="2"/>
          <w:sz w:val="28"/>
          <w:szCs w:val="28"/>
          <w14:ligatures w14:val="standardContextual"/>
        </w:rPr>
        <w:t>в пункте 36 раздела 5 Положения слова «Результаты контрольного (надзорного) мероприятия» заменит словами «Результаты контрольного мероприятия»;</w:t>
      </w:r>
      <w:bookmarkEnd w:id="1"/>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1.29. пункт 37 раздела 5 Положения изложить в новой редакции:</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lastRenderedPageBreak/>
        <w:t>«37. В случае выявления при проведении контрольного мероприятия нарушений обязательных требований администрация Минского сельского поселения после оформления акта контрольного мероприятия выдает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по установленной законодательством форме.»;</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1.30. в пункте 38 раздела 5 Положения слова «в акте контрольного (надзорного) мероприятия» заменить словами «в акте контрольного мероприятия»;</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1.31.  в пункте 2 приложения к Положению слова «по результатам контрольных (надзорных) мероприятий» заменить словами «по результатам контрольных мероприятий»;</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1.32. абзац второй пункта 9 раздела 2 Положения исключить;</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1.33 абзац первый пункта 15 раздела 2 Положения изложить в следующей редакции:</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«15. Отнесение объекта контроля к одной из категорий риска осуществляется контрольным органом на основе сопоставления его характеристик с утвержденными критериями риска. Объект контроля считается отнесенным к одной из категорий риска после внесения сведений в единый реестр видов контроля.»;</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1.34. пункт 21 раздела 3 Положения изложить в следующей редакции:</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«21. Профилактика рисков причинения вреда (ущерба) охраняемым законом ценностям направлена на достижение следующих основных целей:</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1) стимулирование добросовестного соблюдения обязательных требований всеми контролируемыми лицами;</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3) создание условий для доведения обязательных требований до контролируемых лиц, повышение информированности о способах их соблюдения.»;</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1.35. подпункт 1 пункта 23 раздела 3 Положения изложить в следующей редакции:</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«1) информирование — осуществляется посредством размещения соответствующих сведений на официальном сайте администрации в сети «Интернет»: http://44msp.ru/, в средствах массовой информации, через личные кабинеты контролируемых лиц в государственных информационных системах (при их наличии) и в иных формах. Сведения, размещенные на официальном сайте, поддерживаются в актуальном состоянии и обновляются в срок, не позднее 5 рабочих дней с момента их изменения.»;</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1.36. абзац первый подпункта 2 пункта 23 раздела 3 Положения изложить в следующей редакции:</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«2) консультирование контролируемых лиц и их представителей осуществляется инспектором по обращениям контролируемых лиц и их представителей, направленным в том числе посредством единого портала государственных и муниципальных услуг или регионального портала государственных и муниципальных услуг, по вопросам, связанным с организацией и осуществлением муниципального контроля.»;</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lastRenderedPageBreak/>
        <w:t>1.37. абзац третий подпункта 2 пункта 23 раздела 3 Положения изложить в следующей редакции:</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«Консультирование может осуществляться должностным лицом контрольного органа по телефону, посредством видео-конференц-связи, с использованием мобильного приложения «Инспектор», на личном приеме либо в ходе проведения профилактического мероприятия, контрольного мероприятия.»;</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1.38. абзац второй подпункта 3 пункта 23 раздела 3 Положения изложить в следующей редакции:</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«Предостережение о недопустимости нарушения обязательных требований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1.39. абзац третий подпункта 3 пункта 23 раздела 3 Положения признать утратившим силу;</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1.40. абзац пятый подпункта 3 пункта 23 раздела 3 Положения изложить в следующей редакции:</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«Контролируемое лицо вправе после получения предостережения о недопустимости нарушения обязательных требований подать в контрольный орган возражение в отношении указанного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 Порядок подачи и рассмотрения возражения в отношении предостережения устанавливается положением о виде контроля.»;</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1.41. абзац первый подпункта 4 пункта 23 раздела 3 Положения изложить в следующей редакции:</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«4)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1.42. в абзаце втором подпункта 4 пункта 23 раздела 3 Положения слова «подпункта 2 пункта 28» заменить словами «подпункта 2 пункта 23»;</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1.43. абзацы третий и четвертый подпункта 4 пункта 23, абзац второй пункта 24 раздела 3 Положения изложить в следующей редакции (с уточнением вида профилактического визита):</w:t>
      </w:r>
    </w:p>
    <w:p w:rsidR="00A538F4" w:rsidRPr="00A538F4" w:rsidRDefault="00A538F4" w:rsidP="00A538F4">
      <w:pPr>
        <w:jc w:val="both"/>
        <w:rPr>
          <w:kern w:val="2"/>
          <w:sz w:val="28"/>
          <w:szCs w:val="28"/>
          <w14:ligatures w14:val="standardContextual"/>
        </w:rPr>
      </w:pPr>
      <w:r w:rsidRPr="00A538F4">
        <w:rPr>
          <w:kern w:val="2"/>
          <w:sz w:val="28"/>
          <w:szCs w:val="28"/>
          <w14:ligatures w14:val="standardContextual"/>
        </w:rPr>
        <w:t>«О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частью 5 статьи 21 Федерального закона № 248-ФЗ.</w:t>
      </w:r>
    </w:p>
    <w:p w:rsidR="00A538F4" w:rsidRPr="00A538F4" w:rsidRDefault="00A538F4" w:rsidP="00A538F4">
      <w:pPr>
        <w:jc w:val="both"/>
        <w:rPr>
          <w:kern w:val="2"/>
          <w:sz w:val="28"/>
          <w:szCs w:val="28"/>
          <w14:ligatures w14:val="standardContextual"/>
        </w:rPr>
      </w:pPr>
      <w:r w:rsidRPr="00A538F4">
        <w:rPr>
          <w:kern w:val="2"/>
          <w:sz w:val="28"/>
          <w:szCs w:val="28"/>
          <w14:ligatures w14:val="standardContextual"/>
        </w:rPr>
        <w:t>Обязательный профилактический визит не предусматривает отказ контролируемого лица от его проведения.»;</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1.44. абзац десятый подпункта 4 пункта 23 раздела 3 Положения изложить в следующей редакции:</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lastRenderedPageBreak/>
        <w:t>«Контрольный орган принимает решение об отказе в проведении профилактического визита по заявлению контролируемого лица по одному из следующих оснований:</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а) от контролируемого лица поступило уведомление об отзыве заявления;</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б)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в) в течение года до даты подачи заявления контрольным органом проведен профилактический визит по ранее поданному заявлению;</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г)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д) контролируемое лицо не соответствует критериям, предусмотренным частью 1 статьи 52.2 Федерального закона № 248-ФЗ.»;</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1.45. абзац первый пункта 28 раздела 4 Положения изложить в следующей редакции:</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«28.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должностным лицом контрольного органа (далее — решение о проведении контрольного мероприятия, предусматривающего взаимодействие с контролируемым лицом, а также документарной проверки), в котором указываются:</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1) дата, время и место выпуска решения;</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2) кем принято решение;</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3) основание проведения контрольного мероприятия;</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4) вид контроля;</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5) фамилии, имена, отчества (при наличии), должность лица (лиц, в том числе руководителя группы должностных лиц), уполномоченного (уполномоченных) на проведение контрольного мероприятия, а также привлекаемых к проведению контрольного мероприятия специалистов, экспертов или наименование экспертной организации, привлекаемой к проведению такого мероприятия;</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6) объект контроля, в отношении которого проводится контрольное мероприятие;</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мероприятие;</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мероприятие;</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9) вид контрольного мероприятия;</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10) перечень контрольных действий, совершаемых в рамках контрольного мероприятия;</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lastRenderedPageBreak/>
        <w:t>11) предмет контрольного мероприятия;</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12) проверочные листы, если их применение является обязательным;</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13) дата проведения контрольного мероприятия, в том числе срок непосредственного взаимодействия с контролируемым лицом;</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14) перечень документов, предоставление которых гражданином, организацией необходимо для оценки соблюдения обязательных требований;</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15) иные сведения, если это предусмотрено Положением.»;</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1.46. пункт 29 раздела 5 Положения дополнить абзацами следующего содержания:</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«Выездная проверка, указанная в части 1 статьи 73 Федерального закона № 248-ФЗ,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«Действие требований, установленных частью 7 статьи 73 Федерального закона № 248-ФЗ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 июля 2007 года №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настоящей части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1.47. пункт 30 раздела 5 Положения изложить в следующей редакции:</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«30. Наблюдение за соблюдением обязательных требований (мониторинг безопасности) осуществляется муниципальным инспектором путем сбора, анализа данных об объектах контроля, имеющихся у администрации,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1.48. абзац второй пункта 31 раздела 5 Положения изложить в следующей редакции:</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 xml:space="preserve">«Выявленные в ходе наблюдения за соблюдением обязательных требований (мониторинга безопасности)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w:t>
      </w:r>
      <w:r w:rsidRPr="00A538F4">
        <w:rPr>
          <w:kern w:val="2"/>
          <w:sz w:val="28"/>
          <w:szCs w:val="28"/>
          <w14:ligatures w14:val="standardContextual"/>
        </w:rPr>
        <w:lastRenderedPageBreak/>
        <w:t>нарушениях обязательных требований или признаках нарушений обязательных требований направляются главе Минского сельского поселения для принятия одного из следующих решений:</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1) решение о проведении внепланового контрольного мероприятия в соответствии со статьей 60 Федерального закона № 248-ФЗ;</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2) решение об объявлении предостережения;</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4) решение, закрепленное в федеральном законе о виде контроля, законе субъекта Российской Федерации о виде контроля в соответствии с частью 3 статьи 90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1.49 абзац первый пункта 32 раздела 5 Положения изложить в следующей редакции:</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«32. Выездное обследование проводится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1.50. пункт 32 раздела 5 Положения дополнить абзацем следующего содержания:</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«Выездное обследование может быть проведено с использованием беспилотных аппаратов (систем).»;</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1.51. абзац третий пункта 32 раздела 5 Положения признать утратившим силу;</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1.52. последний абзац пункта 34 раздела 5 Положения исключить;</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1.53. абзац пятый пункта 35 раздела 5 Положения изложить в следующей редакции:</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1.54. абзац шестой пункта 35 раздела 5 Положения изложить в следующей редакции:</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1.55. пункт 37 раздела 5 Положения изложить в следующей редакции:</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 xml:space="preserve">«37. В случае выявления при проведении контрольного мероприятия нарушений обязательных требований контролируемым лицом администрация Минского сельского поселения в пределах полномочий, предусмотренных законодательством Российской Федерации, после оформления акта контрольного мероприятия выдает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w:t>
      </w:r>
      <w:r w:rsidRPr="00A538F4">
        <w:rPr>
          <w:kern w:val="2"/>
          <w:sz w:val="28"/>
          <w:szCs w:val="28"/>
          <w14:ligatures w14:val="standardContextual"/>
        </w:rPr>
        <w:lastRenderedPageBreak/>
        <w:t>причинения вреда (ущерба) охраняемым законом ценностям по установленной законодательством форме.».</w:t>
      </w:r>
    </w:p>
    <w:p w:rsidR="00A538F4" w:rsidRPr="00A538F4" w:rsidRDefault="00A538F4" w:rsidP="00A538F4">
      <w:pPr>
        <w:ind w:firstLine="708"/>
        <w:jc w:val="both"/>
        <w:rPr>
          <w:kern w:val="2"/>
          <w:sz w:val="28"/>
          <w:szCs w:val="28"/>
          <w14:ligatures w14:val="standardContextual"/>
        </w:rPr>
      </w:pPr>
      <w:r w:rsidRPr="00A538F4">
        <w:rPr>
          <w:kern w:val="2"/>
          <w:sz w:val="28"/>
          <w:szCs w:val="28"/>
          <w14:ligatures w14:val="standardContextual"/>
        </w:rPr>
        <w:t xml:space="preserve">2. Настоящее решение вступает в силу со дня его официального опубликования в информационном бюллетене «Минский вестник», подлежит размещению на официальном сайте администрации в сети «Интернет»: </w:t>
      </w:r>
      <w:r w:rsidR="000F2261" w:rsidRPr="000F2261">
        <w:rPr>
          <w:kern w:val="2"/>
          <w:sz w:val="28"/>
          <w:szCs w:val="28"/>
          <w14:ligatures w14:val="standardContextual"/>
        </w:rPr>
        <w:t>https://www.msp-44.ru/</w:t>
      </w:r>
    </w:p>
    <w:p w:rsidR="00A538F4" w:rsidRPr="00A538F4" w:rsidRDefault="00A538F4" w:rsidP="00A538F4">
      <w:pPr>
        <w:jc w:val="both"/>
        <w:rPr>
          <w:kern w:val="2"/>
          <w:sz w:val="28"/>
          <w:szCs w:val="28"/>
          <w14:ligatures w14:val="standardContextual"/>
        </w:rPr>
      </w:pPr>
    </w:p>
    <w:p w:rsidR="00A538F4" w:rsidRPr="00A538F4" w:rsidRDefault="00A538F4" w:rsidP="00A538F4">
      <w:pPr>
        <w:jc w:val="both"/>
        <w:rPr>
          <w:kern w:val="2"/>
          <w:sz w:val="28"/>
          <w:szCs w:val="28"/>
          <w14:ligatures w14:val="standardContextual"/>
        </w:rPr>
      </w:pPr>
    </w:p>
    <w:p w:rsidR="00A538F4" w:rsidRPr="00A538F4" w:rsidRDefault="00A538F4" w:rsidP="00A538F4">
      <w:pPr>
        <w:jc w:val="both"/>
        <w:rPr>
          <w:kern w:val="2"/>
          <w:sz w:val="28"/>
          <w:szCs w:val="28"/>
          <w14:ligatures w14:val="standardContextual"/>
        </w:rPr>
      </w:pPr>
    </w:p>
    <w:tbl>
      <w:tblPr>
        <w:tblW w:w="0" w:type="auto"/>
        <w:tblLayout w:type="fixed"/>
        <w:tblLook w:val="0000" w:firstRow="0" w:lastRow="0" w:firstColumn="0" w:lastColumn="0" w:noHBand="0" w:noVBand="0"/>
      </w:tblPr>
      <w:tblGrid>
        <w:gridCol w:w="4856"/>
        <w:gridCol w:w="4856"/>
      </w:tblGrid>
      <w:tr w:rsidR="00A538F4" w:rsidRPr="00A538F4" w:rsidTr="00CE33F4">
        <w:tc>
          <w:tcPr>
            <w:tcW w:w="4856" w:type="dxa"/>
            <w:shd w:val="clear" w:color="auto" w:fill="auto"/>
            <w:vAlign w:val="center"/>
          </w:tcPr>
          <w:p w:rsidR="00A538F4" w:rsidRPr="00A538F4" w:rsidRDefault="00A538F4" w:rsidP="00A538F4">
            <w:pPr>
              <w:rPr>
                <w:bCs/>
                <w:color w:val="000000"/>
                <w:kern w:val="2"/>
                <w:sz w:val="28"/>
                <w:szCs w:val="28"/>
                <w:highlight w:val="yellow"/>
                <w14:ligatures w14:val="standardContextual"/>
              </w:rPr>
            </w:pPr>
            <w:r w:rsidRPr="00A538F4">
              <w:rPr>
                <w:sz w:val="28"/>
                <w:szCs w:val="28"/>
                <w14:ligatures w14:val="standardContextual"/>
              </w:rPr>
              <w:t>Временно исполняющий полномочия главы Минского сельского поселения Костромского муниципального района Костромской области</w:t>
            </w:r>
          </w:p>
        </w:tc>
        <w:tc>
          <w:tcPr>
            <w:tcW w:w="4856" w:type="dxa"/>
            <w:shd w:val="clear" w:color="auto" w:fill="auto"/>
            <w:vAlign w:val="center"/>
          </w:tcPr>
          <w:p w:rsidR="00A538F4" w:rsidRPr="00A538F4" w:rsidRDefault="00A538F4" w:rsidP="00A538F4">
            <w:pPr>
              <w:jc w:val="right"/>
              <w:rPr>
                <w:bCs/>
                <w:color w:val="000000"/>
                <w:kern w:val="2"/>
                <w:sz w:val="28"/>
                <w:szCs w:val="28"/>
                <w14:ligatures w14:val="standardContextual"/>
              </w:rPr>
            </w:pPr>
          </w:p>
          <w:p w:rsidR="00A538F4" w:rsidRPr="00A538F4" w:rsidRDefault="00A538F4" w:rsidP="00A538F4">
            <w:pPr>
              <w:jc w:val="right"/>
              <w:rPr>
                <w:bCs/>
                <w:color w:val="000000"/>
                <w:kern w:val="2"/>
                <w:sz w:val="28"/>
                <w:szCs w:val="28"/>
                <w14:ligatures w14:val="standardContextual"/>
              </w:rPr>
            </w:pPr>
          </w:p>
          <w:p w:rsidR="00A538F4" w:rsidRPr="00A538F4" w:rsidRDefault="00A538F4" w:rsidP="00A538F4">
            <w:pPr>
              <w:jc w:val="right"/>
              <w:rPr>
                <w:bCs/>
                <w:color w:val="000000"/>
                <w:kern w:val="2"/>
                <w:sz w:val="28"/>
                <w:szCs w:val="28"/>
                <w14:ligatures w14:val="standardContextual"/>
              </w:rPr>
            </w:pPr>
          </w:p>
          <w:p w:rsidR="00A538F4" w:rsidRPr="00A538F4" w:rsidRDefault="00A538F4" w:rsidP="00A538F4">
            <w:pPr>
              <w:jc w:val="right"/>
              <w:rPr>
                <w:kern w:val="2"/>
                <w:sz w:val="28"/>
                <w:szCs w:val="28"/>
                <w:highlight w:val="yellow"/>
                <w14:ligatures w14:val="standardContextual"/>
              </w:rPr>
            </w:pPr>
            <w:r w:rsidRPr="00A538F4">
              <w:rPr>
                <w:bCs/>
                <w:color w:val="000000"/>
                <w:kern w:val="2"/>
                <w:sz w:val="28"/>
                <w:szCs w:val="28"/>
                <w14:ligatures w14:val="standardContextual"/>
              </w:rPr>
              <w:t>Л.М. Исаева</w:t>
            </w:r>
          </w:p>
        </w:tc>
      </w:tr>
    </w:tbl>
    <w:p w:rsidR="00A538F4" w:rsidRPr="00A538F4" w:rsidRDefault="00A538F4" w:rsidP="00A538F4">
      <w:pPr>
        <w:jc w:val="both"/>
        <w:rPr>
          <w:kern w:val="2"/>
          <w:sz w:val="28"/>
          <w:szCs w:val="28"/>
          <w14:ligatures w14:val="standardContextual"/>
        </w:rPr>
      </w:pPr>
    </w:p>
    <w:p w:rsidR="00A538F4" w:rsidRDefault="00A538F4" w:rsidP="00A538F4">
      <w:pPr>
        <w:pStyle w:val="a5"/>
        <w:jc w:val="center"/>
        <w:rPr>
          <w:noProof/>
          <w:lang w:eastAsia="ru-RU"/>
        </w:rPr>
      </w:pPr>
    </w:p>
    <w:p w:rsidR="00A538F4" w:rsidRDefault="00A538F4" w:rsidP="00A538F4">
      <w:pPr>
        <w:pStyle w:val="a5"/>
        <w:jc w:val="center"/>
        <w:rPr>
          <w:noProof/>
          <w:lang w:eastAsia="ru-RU"/>
        </w:rPr>
      </w:pPr>
    </w:p>
    <w:p w:rsidR="00A538F4" w:rsidRDefault="00A538F4" w:rsidP="00A538F4">
      <w:pPr>
        <w:pStyle w:val="a5"/>
        <w:jc w:val="center"/>
        <w:rPr>
          <w:noProof/>
          <w:lang w:eastAsia="ru-RU"/>
        </w:rPr>
      </w:pPr>
    </w:p>
    <w:p w:rsidR="000F2261" w:rsidRDefault="000F2261" w:rsidP="00A538F4">
      <w:pPr>
        <w:pStyle w:val="a5"/>
        <w:jc w:val="center"/>
        <w:rPr>
          <w:noProof/>
          <w:lang w:eastAsia="ru-RU"/>
        </w:rPr>
      </w:pPr>
    </w:p>
    <w:p w:rsidR="000F2261" w:rsidRDefault="000F2261" w:rsidP="00A538F4">
      <w:pPr>
        <w:pStyle w:val="a5"/>
        <w:jc w:val="center"/>
        <w:rPr>
          <w:noProof/>
          <w:lang w:eastAsia="ru-RU"/>
        </w:rPr>
      </w:pPr>
    </w:p>
    <w:p w:rsidR="000F2261" w:rsidRDefault="000F2261" w:rsidP="00A538F4">
      <w:pPr>
        <w:pStyle w:val="a5"/>
        <w:jc w:val="center"/>
        <w:rPr>
          <w:noProof/>
          <w:lang w:eastAsia="ru-RU"/>
        </w:rPr>
      </w:pPr>
    </w:p>
    <w:p w:rsidR="000F2261" w:rsidRDefault="000F2261" w:rsidP="00A538F4">
      <w:pPr>
        <w:pStyle w:val="a5"/>
        <w:jc w:val="center"/>
        <w:rPr>
          <w:noProof/>
          <w:lang w:eastAsia="ru-RU"/>
        </w:rPr>
      </w:pPr>
    </w:p>
    <w:p w:rsidR="000F2261" w:rsidRDefault="000F2261" w:rsidP="00A538F4">
      <w:pPr>
        <w:pStyle w:val="a5"/>
        <w:jc w:val="center"/>
        <w:rPr>
          <w:noProof/>
          <w:lang w:eastAsia="ru-RU"/>
        </w:rPr>
      </w:pPr>
    </w:p>
    <w:p w:rsidR="000F2261" w:rsidRDefault="000F2261" w:rsidP="00A538F4">
      <w:pPr>
        <w:pStyle w:val="a5"/>
        <w:jc w:val="center"/>
        <w:rPr>
          <w:noProof/>
          <w:lang w:eastAsia="ru-RU"/>
        </w:rPr>
      </w:pPr>
    </w:p>
    <w:p w:rsidR="000F2261" w:rsidRDefault="000F2261" w:rsidP="00A538F4">
      <w:pPr>
        <w:pStyle w:val="a5"/>
        <w:jc w:val="center"/>
        <w:rPr>
          <w:noProof/>
          <w:lang w:eastAsia="ru-RU"/>
        </w:rPr>
      </w:pPr>
    </w:p>
    <w:p w:rsidR="000F2261" w:rsidRDefault="000F2261" w:rsidP="00A538F4">
      <w:pPr>
        <w:pStyle w:val="a5"/>
        <w:jc w:val="center"/>
        <w:rPr>
          <w:noProof/>
          <w:lang w:eastAsia="ru-RU"/>
        </w:rPr>
      </w:pPr>
    </w:p>
    <w:p w:rsidR="000F2261" w:rsidRDefault="000F2261" w:rsidP="00A538F4">
      <w:pPr>
        <w:pStyle w:val="a5"/>
        <w:jc w:val="center"/>
        <w:rPr>
          <w:noProof/>
          <w:lang w:eastAsia="ru-RU"/>
        </w:rPr>
      </w:pPr>
    </w:p>
    <w:p w:rsidR="000F2261" w:rsidRDefault="000F2261" w:rsidP="00A538F4">
      <w:pPr>
        <w:pStyle w:val="a5"/>
        <w:jc w:val="center"/>
        <w:rPr>
          <w:noProof/>
          <w:lang w:eastAsia="ru-RU"/>
        </w:rPr>
      </w:pPr>
    </w:p>
    <w:p w:rsidR="000F2261" w:rsidRDefault="000F2261" w:rsidP="00A538F4">
      <w:pPr>
        <w:pStyle w:val="a5"/>
        <w:jc w:val="center"/>
        <w:rPr>
          <w:noProof/>
          <w:lang w:eastAsia="ru-RU"/>
        </w:rPr>
      </w:pPr>
    </w:p>
    <w:p w:rsidR="000F2261" w:rsidRDefault="000F2261" w:rsidP="00A538F4">
      <w:pPr>
        <w:pStyle w:val="a5"/>
        <w:jc w:val="center"/>
        <w:rPr>
          <w:noProof/>
          <w:lang w:eastAsia="ru-RU"/>
        </w:rPr>
      </w:pPr>
    </w:p>
    <w:p w:rsidR="000F2261" w:rsidRDefault="000F2261" w:rsidP="00A538F4">
      <w:pPr>
        <w:pStyle w:val="a5"/>
        <w:jc w:val="center"/>
        <w:rPr>
          <w:noProof/>
          <w:lang w:eastAsia="ru-RU"/>
        </w:rPr>
      </w:pPr>
    </w:p>
    <w:p w:rsidR="000F2261" w:rsidRDefault="000F2261" w:rsidP="00A538F4">
      <w:pPr>
        <w:pStyle w:val="a5"/>
        <w:jc w:val="center"/>
        <w:rPr>
          <w:noProof/>
          <w:lang w:eastAsia="ru-RU"/>
        </w:rPr>
      </w:pPr>
    </w:p>
    <w:p w:rsidR="000F2261" w:rsidRDefault="000F2261" w:rsidP="00A538F4">
      <w:pPr>
        <w:pStyle w:val="a5"/>
        <w:jc w:val="center"/>
        <w:rPr>
          <w:noProof/>
          <w:lang w:eastAsia="ru-RU"/>
        </w:rPr>
      </w:pPr>
    </w:p>
    <w:p w:rsidR="000F2261" w:rsidRDefault="000F2261" w:rsidP="00A538F4">
      <w:pPr>
        <w:pStyle w:val="a5"/>
        <w:jc w:val="center"/>
        <w:rPr>
          <w:noProof/>
          <w:lang w:eastAsia="ru-RU"/>
        </w:rPr>
      </w:pPr>
    </w:p>
    <w:p w:rsidR="000F2261" w:rsidRDefault="000F2261" w:rsidP="00A538F4">
      <w:pPr>
        <w:pStyle w:val="a5"/>
        <w:jc w:val="center"/>
        <w:rPr>
          <w:noProof/>
          <w:lang w:eastAsia="ru-RU"/>
        </w:rPr>
      </w:pPr>
    </w:p>
    <w:p w:rsidR="000F2261" w:rsidRDefault="000F2261" w:rsidP="00A538F4">
      <w:pPr>
        <w:pStyle w:val="a5"/>
        <w:jc w:val="center"/>
        <w:rPr>
          <w:noProof/>
          <w:lang w:eastAsia="ru-RU"/>
        </w:rPr>
      </w:pPr>
    </w:p>
    <w:p w:rsidR="000F2261" w:rsidRDefault="000F2261" w:rsidP="00A538F4">
      <w:pPr>
        <w:pStyle w:val="a5"/>
        <w:jc w:val="center"/>
        <w:rPr>
          <w:noProof/>
          <w:lang w:eastAsia="ru-RU"/>
        </w:rPr>
      </w:pPr>
    </w:p>
    <w:p w:rsidR="000F2261" w:rsidRDefault="000F2261" w:rsidP="00A538F4">
      <w:pPr>
        <w:pStyle w:val="a5"/>
        <w:jc w:val="center"/>
        <w:rPr>
          <w:noProof/>
          <w:lang w:eastAsia="ru-RU"/>
        </w:rPr>
      </w:pPr>
    </w:p>
    <w:p w:rsidR="000F2261" w:rsidRDefault="000F2261" w:rsidP="00A538F4">
      <w:pPr>
        <w:pStyle w:val="a5"/>
        <w:jc w:val="center"/>
        <w:rPr>
          <w:noProof/>
          <w:lang w:eastAsia="ru-RU"/>
        </w:rPr>
      </w:pPr>
    </w:p>
    <w:p w:rsidR="000F2261" w:rsidRDefault="000F2261" w:rsidP="00A538F4">
      <w:pPr>
        <w:pStyle w:val="a5"/>
        <w:jc w:val="center"/>
        <w:rPr>
          <w:noProof/>
          <w:lang w:eastAsia="ru-RU"/>
        </w:rPr>
      </w:pPr>
    </w:p>
    <w:p w:rsidR="000F2261" w:rsidRDefault="000F2261" w:rsidP="00A538F4">
      <w:pPr>
        <w:pStyle w:val="a5"/>
        <w:jc w:val="center"/>
        <w:rPr>
          <w:noProof/>
          <w:lang w:eastAsia="ru-RU"/>
        </w:rPr>
      </w:pPr>
    </w:p>
    <w:p w:rsidR="000F2261" w:rsidRDefault="000F2261" w:rsidP="00A538F4">
      <w:pPr>
        <w:pStyle w:val="a5"/>
        <w:jc w:val="center"/>
        <w:rPr>
          <w:noProof/>
          <w:lang w:eastAsia="ru-RU"/>
        </w:rPr>
      </w:pPr>
    </w:p>
    <w:p w:rsidR="000F2261" w:rsidRDefault="000F2261" w:rsidP="00A538F4">
      <w:pPr>
        <w:pStyle w:val="a5"/>
        <w:jc w:val="center"/>
        <w:rPr>
          <w:noProof/>
          <w:lang w:eastAsia="ru-RU"/>
        </w:rPr>
      </w:pPr>
    </w:p>
    <w:p w:rsidR="000F2261" w:rsidRDefault="000F2261" w:rsidP="00A538F4">
      <w:pPr>
        <w:pStyle w:val="a5"/>
        <w:jc w:val="center"/>
        <w:rPr>
          <w:noProof/>
          <w:lang w:eastAsia="ru-RU"/>
        </w:rPr>
      </w:pPr>
    </w:p>
    <w:p w:rsidR="000F2261" w:rsidRDefault="000F2261" w:rsidP="00A538F4">
      <w:pPr>
        <w:pStyle w:val="a5"/>
        <w:jc w:val="center"/>
        <w:rPr>
          <w:noProof/>
          <w:lang w:eastAsia="ru-RU"/>
        </w:rPr>
      </w:pPr>
    </w:p>
    <w:p w:rsidR="000F2261" w:rsidRDefault="000F2261" w:rsidP="00A538F4">
      <w:pPr>
        <w:pStyle w:val="a5"/>
        <w:jc w:val="center"/>
        <w:rPr>
          <w:noProof/>
          <w:lang w:eastAsia="ru-RU"/>
        </w:rPr>
      </w:pPr>
    </w:p>
    <w:p w:rsidR="000F2261" w:rsidRDefault="000F2261" w:rsidP="00A538F4">
      <w:pPr>
        <w:pStyle w:val="a5"/>
        <w:jc w:val="center"/>
        <w:rPr>
          <w:noProof/>
          <w:lang w:eastAsia="ru-RU"/>
        </w:rPr>
      </w:pPr>
    </w:p>
    <w:p w:rsidR="000F2261" w:rsidRDefault="000F2261" w:rsidP="00A538F4">
      <w:pPr>
        <w:pStyle w:val="a5"/>
        <w:jc w:val="center"/>
        <w:rPr>
          <w:noProof/>
          <w:lang w:eastAsia="ru-RU"/>
        </w:rPr>
      </w:pPr>
    </w:p>
    <w:p w:rsidR="000F2261" w:rsidRDefault="000F2261" w:rsidP="00A538F4">
      <w:pPr>
        <w:pStyle w:val="a5"/>
        <w:jc w:val="center"/>
        <w:rPr>
          <w:noProof/>
          <w:lang w:eastAsia="ru-RU"/>
        </w:rPr>
      </w:pPr>
    </w:p>
    <w:p w:rsidR="000F2261" w:rsidRDefault="000F2261" w:rsidP="00A538F4">
      <w:pPr>
        <w:pStyle w:val="a5"/>
        <w:jc w:val="center"/>
        <w:rPr>
          <w:noProof/>
          <w:lang w:eastAsia="ru-RU"/>
        </w:rPr>
      </w:pPr>
    </w:p>
    <w:p w:rsidR="000F2261" w:rsidRDefault="000F2261" w:rsidP="00A538F4">
      <w:pPr>
        <w:pStyle w:val="a5"/>
        <w:jc w:val="center"/>
        <w:rPr>
          <w:noProof/>
          <w:lang w:eastAsia="ru-RU"/>
        </w:rPr>
      </w:pPr>
    </w:p>
    <w:p w:rsidR="000F2261" w:rsidRDefault="000F2261" w:rsidP="00A538F4">
      <w:pPr>
        <w:pStyle w:val="a5"/>
        <w:jc w:val="center"/>
        <w:rPr>
          <w:noProof/>
          <w:lang w:eastAsia="ru-RU"/>
        </w:rPr>
      </w:pPr>
    </w:p>
    <w:p w:rsidR="000F2261" w:rsidRDefault="000F2261" w:rsidP="00A538F4">
      <w:pPr>
        <w:pStyle w:val="a5"/>
        <w:jc w:val="center"/>
        <w:rPr>
          <w:noProof/>
          <w:lang w:eastAsia="ru-RU"/>
        </w:rPr>
      </w:pPr>
    </w:p>
    <w:p w:rsidR="000F2261" w:rsidRDefault="000F2261" w:rsidP="00A538F4">
      <w:pPr>
        <w:pStyle w:val="a5"/>
        <w:jc w:val="center"/>
        <w:rPr>
          <w:noProof/>
          <w:lang w:eastAsia="ru-RU"/>
        </w:rPr>
      </w:pPr>
    </w:p>
    <w:p w:rsidR="000F2261" w:rsidRDefault="000F2261" w:rsidP="00A538F4">
      <w:pPr>
        <w:pStyle w:val="a5"/>
        <w:jc w:val="center"/>
        <w:rPr>
          <w:noProof/>
          <w:lang w:eastAsia="ru-RU"/>
        </w:rPr>
      </w:pPr>
    </w:p>
    <w:p w:rsidR="000F2261" w:rsidRDefault="000F2261" w:rsidP="00A538F4">
      <w:pPr>
        <w:pStyle w:val="a5"/>
        <w:jc w:val="center"/>
        <w:rPr>
          <w:noProof/>
          <w:lang w:eastAsia="ru-RU"/>
        </w:rPr>
      </w:pPr>
    </w:p>
    <w:p w:rsidR="000F2261" w:rsidRDefault="000F2261" w:rsidP="00A538F4">
      <w:pPr>
        <w:pStyle w:val="a5"/>
        <w:jc w:val="center"/>
        <w:rPr>
          <w:noProof/>
          <w:lang w:eastAsia="ru-RU"/>
        </w:rPr>
      </w:pPr>
    </w:p>
    <w:p w:rsidR="00A538F4" w:rsidRDefault="00A538F4" w:rsidP="00A538F4">
      <w:pPr>
        <w:pStyle w:val="a5"/>
        <w:jc w:val="center"/>
        <w:rPr>
          <w:noProof/>
          <w:lang w:eastAsia="ru-RU"/>
        </w:rPr>
      </w:pPr>
      <w:r>
        <w:rPr>
          <w:noProof/>
          <w:lang w:eastAsia="ru-RU"/>
        </w:rPr>
        <w:lastRenderedPageBreak/>
        <w:t>***</w:t>
      </w:r>
    </w:p>
    <w:p w:rsidR="00553103" w:rsidRPr="00553103" w:rsidRDefault="00553103" w:rsidP="00553103">
      <w:pPr>
        <w:widowControl w:val="0"/>
        <w:suppressAutoHyphens/>
        <w:autoSpaceDN w:val="0"/>
        <w:jc w:val="center"/>
        <w:rPr>
          <w:rFonts w:eastAsia="Lucida Sans Unicode"/>
          <w:b/>
          <w:kern w:val="3"/>
          <w:sz w:val="28"/>
          <w:szCs w:val="28"/>
        </w:rPr>
      </w:pPr>
      <w:bookmarkStart w:id="2" w:name="_Hlk58418127"/>
      <w:r w:rsidRPr="00553103">
        <w:rPr>
          <w:rFonts w:eastAsia="Lucida Sans Unicode"/>
          <w:b/>
          <w:noProof/>
          <w:kern w:val="3"/>
          <w:sz w:val="28"/>
          <w:szCs w:val="28"/>
        </w:rPr>
        <w:drawing>
          <wp:inline distT="0" distB="0" distL="0" distR="0" wp14:anchorId="4770F22D" wp14:editId="53079033">
            <wp:extent cx="621665" cy="774065"/>
            <wp:effectExtent l="0" t="0" r="6985" b="6985"/>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665" cy="774065"/>
                    </a:xfrm>
                    <a:prstGeom prst="rect">
                      <a:avLst/>
                    </a:prstGeom>
                    <a:noFill/>
                  </pic:spPr>
                </pic:pic>
              </a:graphicData>
            </a:graphic>
          </wp:inline>
        </w:drawing>
      </w:r>
    </w:p>
    <w:p w:rsidR="00553103" w:rsidRPr="00553103" w:rsidRDefault="00553103" w:rsidP="00553103">
      <w:pPr>
        <w:widowControl w:val="0"/>
        <w:suppressAutoHyphens/>
        <w:autoSpaceDN w:val="0"/>
        <w:jc w:val="center"/>
        <w:rPr>
          <w:rFonts w:eastAsia="Lucida Sans Unicode"/>
          <w:b/>
          <w:kern w:val="3"/>
          <w:sz w:val="28"/>
          <w:szCs w:val="28"/>
        </w:rPr>
      </w:pPr>
      <w:r w:rsidRPr="00553103">
        <w:rPr>
          <w:rFonts w:eastAsia="Lucida Sans Unicode"/>
          <w:b/>
          <w:kern w:val="3"/>
          <w:sz w:val="28"/>
          <w:szCs w:val="28"/>
        </w:rPr>
        <w:t>СОВЕТ ДЕПУТАТОВ МИНСКОГО СЕЛЬСКОГО ПОСЕЛЕНИЯ</w:t>
      </w:r>
    </w:p>
    <w:p w:rsidR="00553103" w:rsidRPr="00553103" w:rsidRDefault="00553103" w:rsidP="00553103">
      <w:pPr>
        <w:widowControl w:val="0"/>
        <w:suppressAutoHyphens/>
        <w:autoSpaceDN w:val="0"/>
        <w:jc w:val="center"/>
        <w:rPr>
          <w:rFonts w:eastAsia="Lucida Sans Unicode"/>
          <w:b/>
          <w:kern w:val="3"/>
          <w:sz w:val="28"/>
          <w:szCs w:val="28"/>
        </w:rPr>
      </w:pPr>
      <w:r w:rsidRPr="00553103">
        <w:rPr>
          <w:rFonts w:eastAsia="Lucida Sans Unicode"/>
          <w:b/>
          <w:kern w:val="3"/>
          <w:sz w:val="28"/>
          <w:szCs w:val="28"/>
        </w:rPr>
        <w:t>КОСТРОМСКОГО МУНИЦИПАЛЬНОГО РАЙОНА</w:t>
      </w:r>
    </w:p>
    <w:p w:rsidR="00553103" w:rsidRPr="00553103" w:rsidRDefault="00553103" w:rsidP="00553103">
      <w:pPr>
        <w:widowControl w:val="0"/>
        <w:suppressAutoHyphens/>
        <w:autoSpaceDN w:val="0"/>
        <w:jc w:val="center"/>
        <w:rPr>
          <w:rFonts w:eastAsia="Lucida Sans Unicode"/>
          <w:b/>
          <w:kern w:val="3"/>
          <w:sz w:val="28"/>
          <w:szCs w:val="28"/>
        </w:rPr>
      </w:pPr>
      <w:r w:rsidRPr="00553103">
        <w:rPr>
          <w:rFonts w:eastAsia="Lucida Sans Unicode"/>
          <w:b/>
          <w:kern w:val="3"/>
          <w:sz w:val="28"/>
          <w:szCs w:val="28"/>
        </w:rPr>
        <w:t>КОСТРОМСКОЙ ОБЛАСТИ</w:t>
      </w:r>
    </w:p>
    <w:p w:rsidR="00553103" w:rsidRPr="00553103" w:rsidRDefault="00553103" w:rsidP="00553103">
      <w:pPr>
        <w:widowControl w:val="0"/>
        <w:suppressAutoHyphens/>
        <w:autoSpaceDN w:val="0"/>
        <w:jc w:val="center"/>
        <w:rPr>
          <w:rFonts w:eastAsia="Lucida Sans Unicode"/>
          <w:b/>
          <w:kern w:val="3"/>
          <w:sz w:val="28"/>
          <w:szCs w:val="28"/>
        </w:rPr>
      </w:pPr>
    </w:p>
    <w:p w:rsidR="00553103" w:rsidRPr="00553103" w:rsidRDefault="00553103" w:rsidP="00553103">
      <w:pPr>
        <w:keepNext/>
        <w:widowControl w:val="0"/>
        <w:numPr>
          <w:ilvl w:val="1"/>
          <w:numId w:val="21"/>
        </w:numPr>
        <w:tabs>
          <w:tab w:val="left" w:pos="0"/>
        </w:tabs>
        <w:suppressAutoHyphens/>
        <w:autoSpaceDN w:val="0"/>
        <w:spacing w:after="200" w:line="276" w:lineRule="auto"/>
        <w:jc w:val="center"/>
        <w:rPr>
          <w:b/>
          <w:spacing w:val="60"/>
          <w:sz w:val="28"/>
          <w:szCs w:val="28"/>
          <w:lang w:eastAsia="ar-SA"/>
        </w:rPr>
      </w:pPr>
      <w:r w:rsidRPr="00553103">
        <w:rPr>
          <w:b/>
          <w:spacing w:val="60"/>
          <w:sz w:val="28"/>
          <w:szCs w:val="28"/>
          <w:lang w:eastAsia="ar-SA"/>
        </w:rPr>
        <w:t>РЕШЕНИЕ</w:t>
      </w:r>
    </w:p>
    <w:p w:rsidR="00553103" w:rsidRPr="00553103" w:rsidRDefault="00553103" w:rsidP="00553103">
      <w:pPr>
        <w:autoSpaceDN w:val="0"/>
        <w:spacing w:after="200" w:line="276" w:lineRule="auto"/>
        <w:jc w:val="both"/>
        <w:rPr>
          <w:rFonts w:eastAsia="Calibri"/>
          <w:sz w:val="28"/>
          <w:szCs w:val="28"/>
          <w:lang w:eastAsia="en-US"/>
        </w:rPr>
      </w:pPr>
      <w:r w:rsidRPr="00553103">
        <w:rPr>
          <w:rFonts w:eastAsia="Calibri"/>
          <w:sz w:val="28"/>
          <w:szCs w:val="28"/>
          <w:lang w:eastAsia="en-US"/>
        </w:rPr>
        <w:t xml:space="preserve">  «31» августа 2026 года                        с. Минское                                          № 30</w:t>
      </w:r>
    </w:p>
    <w:p w:rsidR="00553103" w:rsidRPr="00553103" w:rsidRDefault="00553103" w:rsidP="00553103">
      <w:pPr>
        <w:autoSpaceDN w:val="0"/>
        <w:ind w:right="141"/>
        <w:jc w:val="center"/>
        <w:rPr>
          <w:b/>
          <w:sz w:val="28"/>
          <w:szCs w:val="28"/>
        </w:rPr>
      </w:pPr>
      <w:r w:rsidRPr="00553103">
        <w:rPr>
          <w:b/>
          <w:sz w:val="28"/>
          <w:szCs w:val="28"/>
        </w:rPr>
        <w:t>О признании утратившим силу решения Совета депутатов Минского сельского поселения Костромского муниципального района Костромской области от 04.07.2022 № 35 «Об утверждении Порядка принятия решения о применении к депутату, выборному должностному лицу местного самоуправления мер ответственности, предусмотренных частью 7.3-1 статьи 40 Федерального закона от 06.10.2003 № 131-ФЗ «Об общих принципах организации местного самоуправления в Российской Федерации»»</w:t>
      </w:r>
    </w:p>
    <w:p w:rsidR="00553103" w:rsidRPr="00553103" w:rsidRDefault="00553103" w:rsidP="00553103">
      <w:pPr>
        <w:autoSpaceDN w:val="0"/>
        <w:ind w:right="141"/>
        <w:jc w:val="center"/>
        <w:rPr>
          <w:b/>
          <w:sz w:val="28"/>
          <w:szCs w:val="28"/>
        </w:rPr>
      </w:pPr>
    </w:p>
    <w:p w:rsidR="00553103" w:rsidRPr="00553103" w:rsidRDefault="00553103" w:rsidP="00553103">
      <w:pPr>
        <w:autoSpaceDN w:val="0"/>
        <w:ind w:right="141" w:firstLine="567"/>
        <w:jc w:val="both"/>
        <w:rPr>
          <w:bCs/>
          <w:sz w:val="28"/>
          <w:szCs w:val="28"/>
        </w:rPr>
      </w:pPr>
      <w:r w:rsidRPr="00553103">
        <w:rPr>
          <w:bCs/>
          <w:sz w:val="28"/>
          <w:szCs w:val="28"/>
        </w:rPr>
        <w:t>В соответствии с Федеральным законом от 20.03.2025 № 33-ФЗ «Об общих принципах организации местного самоуправления в единой системе публичной власти», Законом Костромской области от 25.11.2025 № 20-8-ЗКО «О внесении изменений в Закон Костромской области «О противодействии коррупции в Костромской области», Уставом Минского сельского поселения Костромского муниципального района Костромской области, Совет депутатов Минского сельского поселения Костромского муниципального района Костромской области РЕШИЛ:</w:t>
      </w:r>
    </w:p>
    <w:p w:rsidR="00553103" w:rsidRPr="00553103" w:rsidRDefault="00553103" w:rsidP="00553103">
      <w:pPr>
        <w:autoSpaceDN w:val="0"/>
        <w:ind w:right="141" w:firstLine="567"/>
        <w:jc w:val="both"/>
        <w:rPr>
          <w:bCs/>
          <w:sz w:val="28"/>
          <w:szCs w:val="28"/>
        </w:rPr>
      </w:pPr>
      <w:r w:rsidRPr="00553103">
        <w:rPr>
          <w:bCs/>
          <w:sz w:val="28"/>
          <w:szCs w:val="28"/>
        </w:rPr>
        <w:t>1. Признать утратившим силу решение Совета депутатов Минского сельского поселения Костромского муниципального района Костромской области от 04.07.2022 № 35 «Об утверждении Порядка принятия решения о применении к депутату, выборному должностному лицу местного самоуправления мер ответственности, предусмотренных частью 7.3-1 статьи 40 Федерального закона от 06.10.2003 № 131-ФЗ «Об общих принципах организации местного самоуправления в Российской Федерации»».</w:t>
      </w:r>
    </w:p>
    <w:p w:rsidR="00553103" w:rsidRDefault="00553103" w:rsidP="00553103">
      <w:pPr>
        <w:autoSpaceDN w:val="0"/>
        <w:ind w:right="141" w:firstLine="567"/>
        <w:jc w:val="both"/>
        <w:rPr>
          <w:bCs/>
          <w:sz w:val="28"/>
          <w:szCs w:val="28"/>
        </w:rPr>
      </w:pPr>
      <w:r w:rsidRPr="00553103">
        <w:rPr>
          <w:bCs/>
          <w:sz w:val="28"/>
          <w:szCs w:val="28"/>
        </w:rPr>
        <w:t>2. Настоящее решение вступает в силу со дня его официального опубликования в информационном бюллетене «Минский вестник», размещению на сайте администрации.</w:t>
      </w:r>
    </w:p>
    <w:p w:rsidR="000F2261" w:rsidRDefault="000F2261" w:rsidP="00553103">
      <w:pPr>
        <w:autoSpaceDN w:val="0"/>
        <w:ind w:right="141" w:firstLine="567"/>
        <w:jc w:val="both"/>
        <w:rPr>
          <w:bCs/>
          <w:sz w:val="28"/>
          <w:szCs w:val="28"/>
        </w:rPr>
      </w:pPr>
    </w:p>
    <w:p w:rsidR="000F2261" w:rsidRDefault="000F2261" w:rsidP="00553103">
      <w:pPr>
        <w:autoSpaceDN w:val="0"/>
        <w:ind w:right="141" w:firstLine="567"/>
        <w:jc w:val="both"/>
        <w:rPr>
          <w:bCs/>
          <w:sz w:val="28"/>
          <w:szCs w:val="28"/>
        </w:rPr>
      </w:pPr>
    </w:p>
    <w:p w:rsidR="000F2261" w:rsidRPr="00553103" w:rsidRDefault="000F2261" w:rsidP="00553103">
      <w:pPr>
        <w:autoSpaceDN w:val="0"/>
        <w:ind w:right="141" w:firstLine="567"/>
        <w:jc w:val="both"/>
        <w:rPr>
          <w:bCs/>
          <w:sz w:val="28"/>
          <w:szCs w:val="28"/>
        </w:rPr>
      </w:pPr>
      <w:bookmarkStart w:id="3" w:name="_GoBack"/>
      <w:bookmarkEnd w:id="3"/>
    </w:p>
    <w:tbl>
      <w:tblPr>
        <w:tblW w:w="0" w:type="auto"/>
        <w:tblLayout w:type="fixed"/>
        <w:tblLook w:val="0000" w:firstRow="0" w:lastRow="0" w:firstColumn="0" w:lastColumn="0" w:noHBand="0" w:noVBand="0"/>
      </w:tblPr>
      <w:tblGrid>
        <w:gridCol w:w="4856"/>
        <w:gridCol w:w="4856"/>
      </w:tblGrid>
      <w:tr w:rsidR="000F2261" w:rsidRPr="00A538F4" w:rsidTr="00856A3B">
        <w:tc>
          <w:tcPr>
            <w:tcW w:w="4856" w:type="dxa"/>
            <w:shd w:val="clear" w:color="auto" w:fill="auto"/>
            <w:vAlign w:val="center"/>
          </w:tcPr>
          <w:bookmarkEnd w:id="2"/>
          <w:p w:rsidR="000F2261" w:rsidRPr="00A538F4" w:rsidRDefault="000F2261" w:rsidP="00856A3B">
            <w:pPr>
              <w:rPr>
                <w:bCs/>
                <w:color w:val="000000"/>
                <w:kern w:val="2"/>
                <w:sz w:val="28"/>
                <w:szCs w:val="28"/>
                <w:highlight w:val="yellow"/>
                <w14:ligatures w14:val="standardContextual"/>
              </w:rPr>
            </w:pPr>
            <w:r w:rsidRPr="00A538F4">
              <w:rPr>
                <w:sz w:val="28"/>
                <w:szCs w:val="28"/>
                <w14:ligatures w14:val="standardContextual"/>
              </w:rPr>
              <w:t>Временно исполняющий полномочия главы Минского сельского поселения Костромского муниципального района Костромской области</w:t>
            </w:r>
          </w:p>
        </w:tc>
        <w:tc>
          <w:tcPr>
            <w:tcW w:w="4856" w:type="dxa"/>
            <w:shd w:val="clear" w:color="auto" w:fill="auto"/>
            <w:vAlign w:val="center"/>
          </w:tcPr>
          <w:p w:rsidR="000F2261" w:rsidRPr="00A538F4" w:rsidRDefault="000F2261" w:rsidP="00856A3B">
            <w:pPr>
              <w:jc w:val="right"/>
              <w:rPr>
                <w:bCs/>
                <w:color w:val="000000"/>
                <w:kern w:val="2"/>
                <w:sz w:val="28"/>
                <w:szCs w:val="28"/>
                <w14:ligatures w14:val="standardContextual"/>
              </w:rPr>
            </w:pPr>
          </w:p>
          <w:p w:rsidR="000F2261" w:rsidRPr="00A538F4" w:rsidRDefault="000F2261" w:rsidP="00856A3B">
            <w:pPr>
              <w:jc w:val="right"/>
              <w:rPr>
                <w:bCs/>
                <w:color w:val="000000"/>
                <w:kern w:val="2"/>
                <w:sz w:val="28"/>
                <w:szCs w:val="28"/>
                <w14:ligatures w14:val="standardContextual"/>
              </w:rPr>
            </w:pPr>
          </w:p>
          <w:p w:rsidR="000F2261" w:rsidRPr="00A538F4" w:rsidRDefault="000F2261" w:rsidP="00856A3B">
            <w:pPr>
              <w:jc w:val="right"/>
              <w:rPr>
                <w:bCs/>
                <w:color w:val="000000"/>
                <w:kern w:val="2"/>
                <w:sz w:val="28"/>
                <w:szCs w:val="28"/>
                <w14:ligatures w14:val="standardContextual"/>
              </w:rPr>
            </w:pPr>
          </w:p>
          <w:p w:rsidR="000F2261" w:rsidRPr="00A538F4" w:rsidRDefault="000F2261" w:rsidP="00856A3B">
            <w:pPr>
              <w:jc w:val="right"/>
              <w:rPr>
                <w:kern w:val="2"/>
                <w:sz w:val="28"/>
                <w:szCs w:val="28"/>
                <w:highlight w:val="yellow"/>
                <w14:ligatures w14:val="standardContextual"/>
              </w:rPr>
            </w:pPr>
            <w:r w:rsidRPr="00A538F4">
              <w:rPr>
                <w:bCs/>
                <w:color w:val="000000"/>
                <w:kern w:val="2"/>
                <w:sz w:val="28"/>
                <w:szCs w:val="28"/>
                <w14:ligatures w14:val="standardContextual"/>
              </w:rPr>
              <w:t>Л.М. Исаева</w:t>
            </w:r>
          </w:p>
        </w:tc>
      </w:tr>
    </w:tbl>
    <w:p w:rsidR="00553103" w:rsidRPr="00553103" w:rsidRDefault="00553103" w:rsidP="00553103">
      <w:pPr>
        <w:autoSpaceDN w:val="0"/>
        <w:ind w:firstLine="709"/>
        <w:jc w:val="both"/>
        <w:rPr>
          <w:sz w:val="28"/>
          <w:szCs w:val="28"/>
        </w:rPr>
      </w:pPr>
    </w:p>
    <w:sectPr w:rsidR="00553103" w:rsidRPr="00553103" w:rsidSect="00C13566">
      <w:pgSz w:w="11906" w:h="16838"/>
      <w:pgMar w:top="426" w:right="851" w:bottom="568" w:left="155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0C6B" w:rsidRDefault="007D0C6B" w:rsidP="00F413B2">
      <w:r>
        <w:separator/>
      </w:r>
    </w:p>
  </w:endnote>
  <w:endnote w:type="continuationSeparator" w:id="0">
    <w:p w:rsidR="007D0C6B" w:rsidRDefault="007D0C6B" w:rsidP="00F41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CC"/>
    <w:family w:val="auto"/>
    <w:pitch w:val="default"/>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iberation Serif">
    <w:altName w:val="Times New Roman"/>
    <w:panose1 w:val="00000000000000000000"/>
    <w:charset w:val="00"/>
    <w:family w:val="auto"/>
    <w:notTrueType/>
    <w:pitch w:val="variable"/>
    <w:sig w:usb0="00000003" w:usb1="00000000" w:usb2="00000000" w:usb3="00000000" w:csb0="00000001" w:csb1="00000000"/>
  </w:font>
  <w:font w:name="XO Thames">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ndale Sans UI">
    <w:altName w:val="Calibri"/>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0C6B" w:rsidRDefault="007D0C6B" w:rsidP="00F413B2">
      <w:r>
        <w:separator/>
      </w:r>
    </w:p>
  </w:footnote>
  <w:footnote w:type="continuationSeparator" w:id="0">
    <w:p w:rsidR="007D0C6B" w:rsidRDefault="007D0C6B" w:rsidP="00F413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1114" w:hanging="405"/>
      </w:pPr>
      <w:rPr>
        <w:rFonts w:ascii="Arial" w:hAnsi="Arial" w:cs="Symbol" w:hint="default"/>
        <w:caps w:val="0"/>
        <w:smallCaps w:val="0"/>
        <w:lang w:val="en-US"/>
      </w:rPr>
    </w:lvl>
    <w:lvl w:ilvl="1">
      <w:start w:val="1"/>
      <w:numFmt w:val="decimal"/>
      <w:lvlText w:val="%1.%2."/>
      <w:lvlJc w:val="left"/>
      <w:pPr>
        <w:tabs>
          <w:tab w:val="num" w:pos="0"/>
        </w:tabs>
        <w:ind w:left="1429" w:hanging="720"/>
      </w:pPr>
      <w:rPr>
        <w:rFonts w:ascii="Arial" w:hAnsi="Arial" w:cs="Symbol" w:hint="default"/>
        <w:caps w:val="0"/>
        <w:smallCaps w:val="0"/>
        <w:lang w:val="en-US"/>
      </w:rPr>
    </w:lvl>
    <w:lvl w:ilvl="2">
      <w:start w:val="1"/>
      <w:numFmt w:val="decimal"/>
      <w:lvlText w:val="%1.%2.%3."/>
      <w:lvlJc w:val="left"/>
      <w:pPr>
        <w:tabs>
          <w:tab w:val="num" w:pos="0"/>
        </w:tabs>
        <w:ind w:left="1429" w:hanging="720"/>
      </w:pPr>
      <w:rPr>
        <w:rFonts w:ascii="Arial" w:hAnsi="Arial" w:cs="Symbol" w:hint="default"/>
        <w:caps w:val="0"/>
        <w:smallCaps w:val="0"/>
        <w:lang w:val="en-US"/>
      </w:rPr>
    </w:lvl>
    <w:lvl w:ilvl="3">
      <w:start w:val="1"/>
      <w:numFmt w:val="decimal"/>
      <w:lvlText w:val="%1.%2.%3.%4."/>
      <w:lvlJc w:val="left"/>
      <w:pPr>
        <w:tabs>
          <w:tab w:val="num" w:pos="0"/>
        </w:tabs>
        <w:ind w:left="1789" w:hanging="1080"/>
      </w:pPr>
      <w:rPr>
        <w:rFonts w:ascii="Arial" w:hAnsi="Arial" w:cs="Symbol" w:hint="default"/>
        <w:caps w:val="0"/>
        <w:smallCaps w:val="0"/>
        <w:lang w:val="en-US"/>
      </w:rPr>
    </w:lvl>
    <w:lvl w:ilvl="4">
      <w:start w:val="1"/>
      <w:numFmt w:val="decimal"/>
      <w:lvlText w:val="%1.%2.%3.%4.%5."/>
      <w:lvlJc w:val="left"/>
      <w:pPr>
        <w:tabs>
          <w:tab w:val="num" w:pos="0"/>
        </w:tabs>
        <w:ind w:left="1789" w:hanging="1080"/>
      </w:pPr>
      <w:rPr>
        <w:rFonts w:ascii="Arial" w:hAnsi="Arial" w:cs="Symbol" w:hint="default"/>
        <w:caps w:val="0"/>
        <w:smallCaps w:val="0"/>
        <w:lang w:val="en-US"/>
      </w:rPr>
    </w:lvl>
    <w:lvl w:ilvl="5">
      <w:start w:val="1"/>
      <w:numFmt w:val="decimal"/>
      <w:lvlText w:val="%1.%2.%3.%4.%5.%6."/>
      <w:lvlJc w:val="left"/>
      <w:pPr>
        <w:tabs>
          <w:tab w:val="num" w:pos="0"/>
        </w:tabs>
        <w:ind w:left="2149" w:hanging="1440"/>
      </w:pPr>
      <w:rPr>
        <w:rFonts w:ascii="Arial" w:hAnsi="Arial" w:cs="Symbol" w:hint="default"/>
        <w:caps w:val="0"/>
        <w:smallCaps w:val="0"/>
        <w:lang w:val="en-US"/>
      </w:rPr>
    </w:lvl>
    <w:lvl w:ilvl="6">
      <w:start w:val="1"/>
      <w:numFmt w:val="decimal"/>
      <w:lvlText w:val="%1.%2.%3.%4.%5.%6.%7."/>
      <w:lvlJc w:val="left"/>
      <w:pPr>
        <w:tabs>
          <w:tab w:val="num" w:pos="0"/>
        </w:tabs>
        <w:ind w:left="2149" w:hanging="1440"/>
      </w:pPr>
      <w:rPr>
        <w:rFonts w:ascii="Arial" w:hAnsi="Arial" w:cs="Symbol" w:hint="default"/>
        <w:caps w:val="0"/>
        <w:smallCaps w:val="0"/>
        <w:lang w:val="en-US"/>
      </w:rPr>
    </w:lvl>
    <w:lvl w:ilvl="7">
      <w:start w:val="1"/>
      <w:numFmt w:val="decimal"/>
      <w:lvlText w:val="%1.%2.%3.%4.%5.%6.%7.%8."/>
      <w:lvlJc w:val="left"/>
      <w:pPr>
        <w:tabs>
          <w:tab w:val="num" w:pos="0"/>
        </w:tabs>
        <w:ind w:left="2509" w:hanging="1800"/>
      </w:pPr>
      <w:rPr>
        <w:rFonts w:ascii="Arial" w:hAnsi="Arial" w:cs="Symbol" w:hint="default"/>
        <w:caps w:val="0"/>
        <w:smallCaps w:val="0"/>
        <w:lang w:val="en-US"/>
      </w:rPr>
    </w:lvl>
    <w:lvl w:ilvl="8">
      <w:start w:val="1"/>
      <w:numFmt w:val="decimal"/>
      <w:lvlText w:val="%1.%2.%3.%4.%5.%6.%7.%8.%9."/>
      <w:lvlJc w:val="left"/>
      <w:pPr>
        <w:tabs>
          <w:tab w:val="num" w:pos="0"/>
        </w:tabs>
        <w:ind w:left="2869" w:hanging="2160"/>
      </w:pPr>
      <w:rPr>
        <w:rFonts w:ascii="Arial" w:hAnsi="Arial" w:cs="Symbol" w:hint="default"/>
        <w:caps w:val="0"/>
        <w:smallCaps w:val="0"/>
        <w:lang w:val="en-US"/>
      </w:r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43F07A8"/>
    <w:multiLevelType w:val="multilevel"/>
    <w:tmpl w:val="DD1E45B8"/>
    <w:lvl w:ilvl="0">
      <w:start w:val="1"/>
      <w:numFmt w:val="none"/>
      <w:lvlText w:val="%1"/>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4" w15:restartNumberingAfterBreak="0">
    <w:nsid w:val="06022A5C"/>
    <w:multiLevelType w:val="hybridMultilevel"/>
    <w:tmpl w:val="EB244A2C"/>
    <w:lvl w:ilvl="0" w:tplc="D402FC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5DE2A4E"/>
    <w:multiLevelType w:val="multilevel"/>
    <w:tmpl w:val="79E814B4"/>
    <w:styleLink w:val="WW8Num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75839E0"/>
    <w:multiLevelType w:val="multilevel"/>
    <w:tmpl w:val="98383D18"/>
    <w:lvl w:ilvl="0">
      <w:start w:val="1"/>
      <w:numFmt w:val="decimal"/>
      <w:lvlText w:val="%1."/>
      <w:lvlJc w:val="left"/>
      <w:pPr>
        <w:tabs>
          <w:tab w:val="num" w:pos="720"/>
        </w:tabs>
        <w:ind w:left="720" w:hanging="360"/>
      </w:pPr>
      <w:rPr>
        <w:sz w:val="24"/>
      </w:rPr>
    </w:lvl>
    <w:lvl w:ilvl="1">
      <w:start w:val="1"/>
      <w:numFmt w:val="decimal"/>
      <w:lvlText w:val="%1.%2."/>
      <w:lvlJc w:val="left"/>
      <w:pPr>
        <w:tabs>
          <w:tab w:val="num" w:pos="0"/>
        </w:tabs>
        <w:ind w:left="1080" w:hanging="720"/>
      </w:pPr>
      <w:rPr>
        <w:rFonts w:ascii="Wingdings 2" w:hAnsi="Wingdings 2" w:cs="StarSymbol"/>
        <w:sz w:val="18"/>
        <w:szCs w:val="18"/>
      </w:rPr>
    </w:lvl>
    <w:lvl w:ilvl="2">
      <w:start w:val="1"/>
      <w:numFmt w:val="decimal"/>
      <w:lvlText w:val="%1.%2.%3."/>
      <w:lvlJc w:val="left"/>
      <w:pPr>
        <w:tabs>
          <w:tab w:val="num" w:pos="0"/>
        </w:tabs>
        <w:ind w:left="1080" w:hanging="720"/>
      </w:pPr>
      <w:rPr>
        <w:rFonts w:ascii="Wingdings 2" w:hAnsi="Wingdings 2" w:cs="StarSymbol"/>
        <w:sz w:val="18"/>
        <w:szCs w:val="18"/>
      </w:rPr>
    </w:lvl>
    <w:lvl w:ilvl="3">
      <w:start w:val="1"/>
      <w:numFmt w:val="decimal"/>
      <w:lvlText w:val="%1.%2.%3.%4."/>
      <w:lvlJc w:val="left"/>
      <w:pPr>
        <w:tabs>
          <w:tab w:val="num" w:pos="0"/>
        </w:tabs>
        <w:ind w:left="1440" w:hanging="1080"/>
      </w:pPr>
      <w:rPr>
        <w:rFonts w:ascii="Wingdings 2" w:hAnsi="Wingdings 2" w:cs="StarSymbol"/>
        <w:sz w:val="18"/>
        <w:szCs w:val="18"/>
      </w:rPr>
    </w:lvl>
    <w:lvl w:ilvl="4">
      <w:start w:val="1"/>
      <w:numFmt w:val="decimal"/>
      <w:lvlText w:val="%1.%2.%3.%4.%5."/>
      <w:lvlJc w:val="left"/>
      <w:pPr>
        <w:tabs>
          <w:tab w:val="num" w:pos="0"/>
        </w:tabs>
        <w:ind w:left="1440" w:hanging="1080"/>
      </w:pPr>
      <w:rPr>
        <w:rFonts w:ascii="Wingdings 2" w:hAnsi="Wingdings 2" w:cs="StarSymbol"/>
        <w:sz w:val="18"/>
        <w:szCs w:val="18"/>
      </w:rPr>
    </w:lvl>
    <w:lvl w:ilvl="5">
      <w:start w:val="1"/>
      <w:numFmt w:val="decimal"/>
      <w:lvlText w:val="%1.%2.%3.%4.%5.%6."/>
      <w:lvlJc w:val="left"/>
      <w:pPr>
        <w:tabs>
          <w:tab w:val="num" w:pos="0"/>
        </w:tabs>
        <w:ind w:left="1800" w:hanging="1440"/>
      </w:pPr>
      <w:rPr>
        <w:rFonts w:ascii="Wingdings 2" w:hAnsi="Wingdings 2" w:cs="StarSymbol"/>
        <w:sz w:val="18"/>
        <w:szCs w:val="18"/>
      </w:rPr>
    </w:lvl>
    <w:lvl w:ilvl="6">
      <w:start w:val="1"/>
      <w:numFmt w:val="decimal"/>
      <w:lvlText w:val="%1.%2.%3.%4.%5.%6.%7."/>
      <w:lvlJc w:val="left"/>
      <w:pPr>
        <w:tabs>
          <w:tab w:val="num" w:pos="0"/>
        </w:tabs>
        <w:ind w:left="1800" w:hanging="1440"/>
      </w:pPr>
      <w:rPr>
        <w:rFonts w:ascii="Wingdings 2" w:hAnsi="Wingdings 2" w:cs="StarSymbol"/>
        <w:sz w:val="18"/>
        <w:szCs w:val="18"/>
      </w:rPr>
    </w:lvl>
    <w:lvl w:ilvl="7">
      <w:start w:val="1"/>
      <w:numFmt w:val="decimal"/>
      <w:lvlText w:val="%1.%2.%3.%4.%5.%6.%7.%8."/>
      <w:lvlJc w:val="left"/>
      <w:pPr>
        <w:tabs>
          <w:tab w:val="num" w:pos="0"/>
        </w:tabs>
        <w:ind w:left="2160" w:hanging="1800"/>
      </w:pPr>
      <w:rPr>
        <w:rFonts w:ascii="Wingdings 2" w:hAnsi="Wingdings 2" w:cs="StarSymbol"/>
        <w:sz w:val="18"/>
        <w:szCs w:val="18"/>
      </w:rPr>
    </w:lvl>
    <w:lvl w:ilvl="8">
      <w:start w:val="1"/>
      <w:numFmt w:val="decimal"/>
      <w:lvlText w:val="%1.%2.%3.%4.%5.%6.%7.%8.%9."/>
      <w:lvlJc w:val="left"/>
      <w:pPr>
        <w:tabs>
          <w:tab w:val="num" w:pos="0"/>
        </w:tabs>
        <w:ind w:left="2520" w:hanging="2160"/>
      </w:pPr>
      <w:rPr>
        <w:rFonts w:ascii="Wingdings 2" w:hAnsi="Wingdings 2" w:cs="StarSymbol"/>
        <w:sz w:val="18"/>
        <w:szCs w:val="18"/>
      </w:rPr>
    </w:lvl>
  </w:abstractNum>
  <w:abstractNum w:abstractNumId="7" w15:restartNumberingAfterBreak="0">
    <w:nsid w:val="1B524E55"/>
    <w:multiLevelType w:val="multilevel"/>
    <w:tmpl w:val="E410C422"/>
    <w:lvl w:ilvl="0">
      <w:start w:val="1"/>
      <w:numFmt w:val="decimal"/>
      <w:lvlText w:val="%1."/>
      <w:lvlJc w:val="left"/>
      <w:pPr>
        <w:ind w:left="1350" w:hanging="360"/>
      </w:pPr>
      <w:rPr>
        <w:rFonts w:cs="Times New Roman" w:hint="default"/>
      </w:rPr>
    </w:lvl>
    <w:lvl w:ilvl="1">
      <w:start w:val="1"/>
      <w:numFmt w:val="decimal"/>
      <w:isLgl/>
      <w:lvlText w:val="%1.%2."/>
      <w:lvlJc w:val="left"/>
      <w:pPr>
        <w:ind w:left="1710" w:hanging="720"/>
      </w:pPr>
      <w:rPr>
        <w:rFonts w:cs="Times New Roman" w:hint="default"/>
      </w:rPr>
    </w:lvl>
    <w:lvl w:ilvl="2">
      <w:start w:val="1"/>
      <w:numFmt w:val="decimal"/>
      <w:isLgl/>
      <w:lvlText w:val="%1.%2.%3."/>
      <w:lvlJc w:val="left"/>
      <w:pPr>
        <w:ind w:left="1710" w:hanging="720"/>
      </w:pPr>
      <w:rPr>
        <w:rFonts w:cs="Times New Roman" w:hint="default"/>
      </w:rPr>
    </w:lvl>
    <w:lvl w:ilvl="3">
      <w:start w:val="1"/>
      <w:numFmt w:val="decimal"/>
      <w:isLgl/>
      <w:lvlText w:val="%1.%2.%3.%4."/>
      <w:lvlJc w:val="left"/>
      <w:pPr>
        <w:ind w:left="2070" w:hanging="1080"/>
      </w:pPr>
      <w:rPr>
        <w:rFonts w:cs="Times New Roman" w:hint="default"/>
      </w:rPr>
    </w:lvl>
    <w:lvl w:ilvl="4">
      <w:start w:val="1"/>
      <w:numFmt w:val="decimal"/>
      <w:isLgl/>
      <w:lvlText w:val="%1.%2.%3.%4.%5."/>
      <w:lvlJc w:val="left"/>
      <w:pPr>
        <w:ind w:left="2070" w:hanging="1080"/>
      </w:pPr>
      <w:rPr>
        <w:rFonts w:cs="Times New Roman" w:hint="default"/>
      </w:rPr>
    </w:lvl>
    <w:lvl w:ilvl="5">
      <w:start w:val="1"/>
      <w:numFmt w:val="decimal"/>
      <w:isLgl/>
      <w:lvlText w:val="%1.%2.%3.%4.%5.%6."/>
      <w:lvlJc w:val="left"/>
      <w:pPr>
        <w:ind w:left="2430" w:hanging="1440"/>
      </w:pPr>
      <w:rPr>
        <w:rFonts w:cs="Times New Roman" w:hint="default"/>
      </w:rPr>
    </w:lvl>
    <w:lvl w:ilvl="6">
      <w:start w:val="1"/>
      <w:numFmt w:val="decimal"/>
      <w:isLgl/>
      <w:lvlText w:val="%1.%2.%3.%4.%5.%6.%7."/>
      <w:lvlJc w:val="left"/>
      <w:pPr>
        <w:ind w:left="2790" w:hanging="1800"/>
      </w:pPr>
      <w:rPr>
        <w:rFonts w:cs="Times New Roman" w:hint="default"/>
      </w:rPr>
    </w:lvl>
    <w:lvl w:ilvl="7">
      <w:start w:val="1"/>
      <w:numFmt w:val="decimal"/>
      <w:isLgl/>
      <w:lvlText w:val="%1.%2.%3.%4.%5.%6.%7.%8."/>
      <w:lvlJc w:val="left"/>
      <w:pPr>
        <w:ind w:left="2790" w:hanging="1800"/>
      </w:pPr>
      <w:rPr>
        <w:rFonts w:cs="Times New Roman" w:hint="default"/>
      </w:rPr>
    </w:lvl>
    <w:lvl w:ilvl="8">
      <w:start w:val="1"/>
      <w:numFmt w:val="decimal"/>
      <w:isLgl/>
      <w:lvlText w:val="%1.%2.%3.%4.%5.%6.%7.%8.%9."/>
      <w:lvlJc w:val="left"/>
      <w:pPr>
        <w:ind w:left="3150" w:hanging="2160"/>
      </w:pPr>
      <w:rPr>
        <w:rFonts w:cs="Times New Roman" w:hint="default"/>
      </w:rPr>
    </w:lvl>
  </w:abstractNum>
  <w:abstractNum w:abstractNumId="8" w15:restartNumberingAfterBreak="0">
    <w:nsid w:val="1BEE2FCC"/>
    <w:multiLevelType w:val="hybridMultilevel"/>
    <w:tmpl w:val="EF10B790"/>
    <w:lvl w:ilvl="0" w:tplc="9432E7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A44316B"/>
    <w:multiLevelType w:val="hybridMultilevel"/>
    <w:tmpl w:val="05145336"/>
    <w:lvl w:ilvl="0" w:tplc="4AC4B3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AF12311"/>
    <w:multiLevelType w:val="hybridMultilevel"/>
    <w:tmpl w:val="7090CE7E"/>
    <w:lvl w:ilvl="0" w:tplc="35E296BE">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E437996"/>
    <w:multiLevelType w:val="hybridMultilevel"/>
    <w:tmpl w:val="F66E6062"/>
    <w:lvl w:ilvl="0" w:tplc="EB8CDAA8">
      <w:start w:val="1"/>
      <w:numFmt w:val="decimal"/>
      <w:lvlText w:val="%1."/>
      <w:lvlJc w:val="left"/>
      <w:pPr>
        <w:ind w:left="6456" w:hanging="360"/>
      </w:pPr>
      <w:rPr>
        <w:rFonts w:eastAsia="SimSun" w:hint="default"/>
        <w:b w:val="0"/>
        <w:i w:val="0"/>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0B00A61"/>
    <w:multiLevelType w:val="multilevel"/>
    <w:tmpl w:val="9A1EF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831A69"/>
    <w:multiLevelType w:val="multilevel"/>
    <w:tmpl w:val="42CA98BC"/>
    <w:lvl w:ilvl="0">
      <w:start w:val="1"/>
      <w:numFmt w:val="decimal"/>
      <w:lvlText w:val="%1."/>
      <w:lvlJc w:val="left"/>
      <w:pPr>
        <w:ind w:left="1774" w:hanging="1065"/>
      </w:pPr>
      <w:rPr>
        <w:rFonts w:cs="Times New Roman" w:hint="default"/>
        <w:b w:val="0"/>
      </w:rPr>
    </w:lvl>
    <w:lvl w:ilvl="1">
      <w:start w:val="1"/>
      <w:numFmt w:val="decimal"/>
      <w:isLgl/>
      <w:lvlText w:val="%1.%2."/>
      <w:lvlJc w:val="left"/>
      <w:pPr>
        <w:ind w:left="2134" w:hanging="360"/>
      </w:pPr>
      <w:rPr>
        <w:rFonts w:cs="Times New Roman" w:hint="default"/>
      </w:rPr>
    </w:lvl>
    <w:lvl w:ilvl="2">
      <w:start w:val="1"/>
      <w:numFmt w:val="decimal"/>
      <w:isLgl/>
      <w:lvlText w:val="%1.%2.%3."/>
      <w:lvlJc w:val="left"/>
      <w:pPr>
        <w:ind w:left="3559" w:hanging="720"/>
      </w:pPr>
      <w:rPr>
        <w:rFonts w:cs="Times New Roman" w:hint="default"/>
      </w:rPr>
    </w:lvl>
    <w:lvl w:ilvl="3">
      <w:start w:val="1"/>
      <w:numFmt w:val="decimal"/>
      <w:isLgl/>
      <w:lvlText w:val="%1.%2.%3.%4."/>
      <w:lvlJc w:val="left"/>
      <w:pPr>
        <w:ind w:left="4624" w:hanging="720"/>
      </w:pPr>
      <w:rPr>
        <w:rFonts w:cs="Times New Roman" w:hint="default"/>
      </w:rPr>
    </w:lvl>
    <w:lvl w:ilvl="4">
      <w:start w:val="1"/>
      <w:numFmt w:val="decimal"/>
      <w:isLgl/>
      <w:lvlText w:val="%1.%2.%3.%4.%5."/>
      <w:lvlJc w:val="left"/>
      <w:pPr>
        <w:ind w:left="6049" w:hanging="1080"/>
      </w:pPr>
      <w:rPr>
        <w:rFonts w:cs="Times New Roman" w:hint="default"/>
      </w:rPr>
    </w:lvl>
    <w:lvl w:ilvl="5">
      <w:start w:val="1"/>
      <w:numFmt w:val="decimal"/>
      <w:isLgl/>
      <w:lvlText w:val="%1.%2.%3.%4.%5.%6."/>
      <w:lvlJc w:val="left"/>
      <w:pPr>
        <w:ind w:left="7114" w:hanging="1080"/>
      </w:pPr>
      <w:rPr>
        <w:rFonts w:cs="Times New Roman" w:hint="default"/>
      </w:rPr>
    </w:lvl>
    <w:lvl w:ilvl="6">
      <w:start w:val="1"/>
      <w:numFmt w:val="decimal"/>
      <w:isLgl/>
      <w:lvlText w:val="%1.%2.%3.%4.%5.%6.%7."/>
      <w:lvlJc w:val="left"/>
      <w:pPr>
        <w:ind w:left="8539" w:hanging="1440"/>
      </w:pPr>
      <w:rPr>
        <w:rFonts w:cs="Times New Roman" w:hint="default"/>
      </w:rPr>
    </w:lvl>
    <w:lvl w:ilvl="7">
      <w:start w:val="1"/>
      <w:numFmt w:val="decimal"/>
      <w:isLgl/>
      <w:lvlText w:val="%1.%2.%3.%4.%5.%6.%7.%8."/>
      <w:lvlJc w:val="left"/>
      <w:pPr>
        <w:ind w:left="9604" w:hanging="1440"/>
      </w:pPr>
      <w:rPr>
        <w:rFonts w:cs="Times New Roman" w:hint="default"/>
      </w:rPr>
    </w:lvl>
    <w:lvl w:ilvl="8">
      <w:start w:val="1"/>
      <w:numFmt w:val="decimal"/>
      <w:isLgl/>
      <w:lvlText w:val="%1.%2.%3.%4.%5.%6.%7.%8.%9."/>
      <w:lvlJc w:val="left"/>
      <w:pPr>
        <w:ind w:left="11029" w:hanging="1800"/>
      </w:pPr>
      <w:rPr>
        <w:rFonts w:cs="Times New Roman" w:hint="default"/>
      </w:rPr>
    </w:lvl>
  </w:abstractNum>
  <w:abstractNum w:abstractNumId="14" w15:restartNumberingAfterBreak="0">
    <w:nsid w:val="4066392B"/>
    <w:multiLevelType w:val="multilevel"/>
    <w:tmpl w:val="CC7E78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2344991"/>
    <w:multiLevelType w:val="multilevel"/>
    <w:tmpl w:val="02B074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2D57202"/>
    <w:multiLevelType w:val="hybridMultilevel"/>
    <w:tmpl w:val="69A8BD5C"/>
    <w:lvl w:ilvl="0" w:tplc="CC12623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7" w15:restartNumberingAfterBreak="0">
    <w:nsid w:val="56BE0EB1"/>
    <w:multiLevelType w:val="hybridMultilevel"/>
    <w:tmpl w:val="41B635EE"/>
    <w:lvl w:ilvl="0" w:tplc="53E8758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67446743"/>
    <w:multiLevelType w:val="hybridMultilevel"/>
    <w:tmpl w:val="3F3C2B58"/>
    <w:lvl w:ilvl="0" w:tplc="37E601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716804E0"/>
    <w:multiLevelType w:val="multilevel"/>
    <w:tmpl w:val="4E6A9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3E5A3B"/>
    <w:multiLevelType w:val="multilevel"/>
    <w:tmpl w:val="BED0A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4215655"/>
    <w:multiLevelType w:val="hybridMultilevel"/>
    <w:tmpl w:val="8B943432"/>
    <w:lvl w:ilvl="0" w:tplc="059215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5"/>
  </w:num>
  <w:num w:numId="3">
    <w:abstractNumId w:val="11"/>
  </w:num>
  <w:num w:numId="4">
    <w:abstractNumId w:val="19"/>
  </w:num>
  <w:num w:numId="5">
    <w:abstractNumId w:val="12"/>
  </w:num>
  <w:num w:numId="6">
    <w:abstractNumId w:val="20"/>
  </w:num>
  <w:num w:numId="7">
    <w:abstractNumId w:val="15"/>
  </w:num>
  <w:num w:numId="8">
    <w:abstractNumId w:val="14"/>
  </w:num>
  <w:num w:numId="9">
    <w:abstractNumId w:val="1"/>
  </w:num>
  <w:num w:numId="10">
    <w:abstractNumId w:val="6"/>
  </w:num>
  <w:num w:numId="11">
    <w:abstractNumId w:val="18"/>
  </w:num>
  <w:num w:numId="12">
    <w:abstractNumId w:val="8"/>
  </w:num>
  <w:num w:numId="13">
    <w:abstractNumId w:val="21"/>
  </w:num>
  <w:num w:numId="14">
    <w:abstractNumId w:val="4"/>
  </w:num>
  <w:num w:numId="15">
    <w:abstractNumId w:val="9"/>
  </w:num>
  <w:num w:numId="16">
    <w:abstractNumId w:val="10"/>
  </w:num>
  <w:num w:numId="17">
    <w:abstractNumId w:val="13"/>
  </w:num>
  <w:num w:numId="18">
    <w:abstractNumId w:val="7"/>
  </w:num>
  <w:num w:numId="19">
    <w:abstractNumId w:val="16"/>
  </w:num>
  <w:num w:numId="20">
    <w:abstractNumId w:val="17"/>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5A7"/>
    <w:rsid w:val="00022F39"/>
    <w:rsid w:val="00024508"/>
    <w:rsid w:val="00055557"/>
    <w:rsid w:val="000634D5"/>
    <w:rsid w:val="0007056D"/>
    <w:rsid w:val="00077A01"/>
    <w:rsid w:val="00077C54"/>
    <w:rsid w:val="0008506A"/>
    <w:rsid w:val="000928C3"/>
    <w:rsid w:val="000B554A"/>
    <w:rsid w:val="000D5618"/>
    <w:rsid w:val="000D610E"/>
    <w:rsid w:val="000E04DD"/>
    <w:rsid w:val="000E13A9"/>
    <w:rsid w:val="000F2261"/>
    <w:rsid w:val="000F4B60"/>
    <w:rsid w:val="000F7BB8"/>
    <w:rsid w:val="00123947"/>
    <w:rsid w:val="00135415"/>
    <w:rsid w:val="001443B4"/>
    <w:rsid w:val="00146D39"/>
    <w:rsid w:val="00155367"/>
    <w:rsid w:val="001611CE"/>
    <w:rsid w:val="00170640"/>
    <w:rsid w:val="001807E4"/>
    <w:rsid w:val="00182026"/>
    <w:rsid w:val="00183830"/>
    <w:rsid w:val="00191DAB"/>
    <w:rsid w:val="00192593"/>
    <w:rsid w:val="00194E0D"/>
    <w:rsid w:val="00197930"/>
    <w:rsid w:val="001A49DC"/>
    <w:rsid w:val="001E1825"/>
    <w:rsid w:val="001E4627"/>
    <w:rsid w:val="001E4F54"/>
    <w:rsid w:val="001E7EED"/>
    <w:rsid w:val="002005E7"/>
    <w:rsid w:val="00207EC0"/>
    <w:rsid w:val="00223524"/>
    <w:rsid w:val="00223C6C"/>
    <w:rsid w:val="00232C41"/>
    <w:rsid w:val="00233307"/>
    <w:rsid w:val="0023445E"/>
    <w:rsid w:val="0024183E"/>
    <w:rsid w:val="0025118D"/>
    <w:rsid w:val="002606F3"/>
    <w:rsid w:val="0026167C"/>
    <w:rsid w:val="00262348"/>
    <w:rsid w:val="002719E5"/>
    <w:rsid w:val="00285989"/>
    <w:rsid w:val="00287798"/>
    <w:rsid w:val="00287BF5"/>
    <w:rsid w:val="0029760C"/>
    <w:rsid w:val="002A012B"/>
    <w:rsid w:val="002A1C9F"/>
    <w:rsid w:val="002B4941"/>
    <w:rsid w:val="002C095E"/>
    <w:rsid w:val="002C3454"/>
    <w:rsid w:val="002D4664"/>
    <w:rsid w:val="002E6812"/>
    <w:rsid w:val="002E755F"/>
    <w:rsid w:val="002F611E"/>
    <w:rsid w:val="002F7845"/>
    <w:rsid w:val="002F7C78"/>
    <w:rsid w:val="0030765B"/>
    <w:rsid w:val="003143E6"/>
    <w:rsid w:val="00334C99"/>
    <w:rsid w:val="00335EFA"/>
    <w:rsid w:val="003514DF"/>
    <w:rsid w:val="00354F65"/>
    <w:rsid w:val="003551D6"/>
    <w:rsid w:val="0036504D"/>
    <w:rsid w:val="00380AA6"/>
    <w:rsid w:val="0038327F"/>
    <w:rsid w:val="00383A61"/>
    <w:rsid w:val="00384CCE"/>
    <w:rsid w:val="003A0B55"/>
    <w:rsid w:val="003C287D"/>
    <w:rsid w:val="003C2DCF"/>
    <w:rsid w:val="003E29E0"/>
    <w:rsid w:val="00413733"/>
    <w:rsid w:val="00431A8F"/>
    <w:rsid w:val="00436F56"/>
    <w:rsid w:val="0045175F"/>
    <w:rsid w:val="00451AE9"/>
    <w:rsid w:val="00452721"/>
    <w:rsid w:val="00454ED3"/>
    <w:rsid w:val="00455AA5"/>
    <w:rsid w:val="00467AB9"/>
    <w:rsid w:val="0047422D"/>
    <w:rsid w:val="004802DE"/>
    <w:rsid w:val="004836CA"/>
    <w:rsid w:val="004A043B"/>
    <w:rsid w:val="004A33AD"/>
    <w:rsid w:val="004B0324"/>
    <w:rsid w:val="004B451D"/>
    <w:rsid w:val="004B45A7"/>
    <w:rsid w:val="004C018F"/>
    <w:rsid w:val="004C2C6D"/>
    <w:rsid w:val="004C7FE0"/>
    <w:rsid w:val="004D141C"/>
    <w:rsid w:val="004D4FDE"/>
    <w:rsid w:val="004E21CE"/>
    <w:rsid w:val="004E2B70"/>
    <w:rsid w:val="004E3783"/>
    <w:rsid w:val="004F0E99"/>
    <w:rsid w:val="004F4B50"/>
    <w:rsid w:val="00501E8C"/>
    <w:rsid w:val="005057B9"/>
    <w:rsid w:val="0051629B"/>
    <w:rsid w:val="005167AF"/>
    <w:rsid w:val="0054663F"/>
    <w:rsid w:val="00553103"/>
    <w:rsid w:val="00555201"/>
    <w:rsid w:val="00556E34"/>
    <w:rsid w:val="00562E04"/>
    <w:rsid w:val="00571183"/>
    <w:rsid w:val="00577B4E"/>
    <w:rsid w:val="00580FD2"/>
    <w:rsid w:val="00583D28"/>
    <w:rsid w:val="00584146"/>
    <w:rsid w:val="00586710"/>
    <w:rsid w:val="005977B6"/>
    <w:rsid w:val="005A5306"/>
    <w:rsid w:val="005B151E"/>
    <w:rsid w:val="005B7B53"/>
    <w:rsid w:val="005D2C31"/>
    <w:rsid w:val="005D5BE8"/>
    <w:rsid w:val="005F35D9"/>
    <w:rsid w:val="005F418C"/>
    <w:rsid w:val="005F6451"/>
    <w:rsid w:val="00601697"/>
    <w:rsid w:val="0061564A"/>
    <w:rsid w:val="006170A0"/>
    <w:rsid w:val="006258C8"/>
    <w:rsid w:val="00625FB1"/>
    <w:rsid w:val="00631240"/>
    <w:rsid w:val="0064385D"/>
    <w:rsid w:val="006500A3"/>
    <w:rsid w:val="00655561"/>
    <w:rsid w:val="0066203B"/>
    <w:rsid w:val="00680590"/>
    <w:rsid w:val="00691CF6"/>
    <w:rsid w:val="006B20D1"/>
    <w:rsid w:val="006C0548"/>
    <w:rsid w:val="006C2CE6"/>
    <w:rsid w:val="006D05C4"/>
    <w:rsid w:val="006D3991"/>
    <w:rsid w:val="006E0507"/>
    <w:rsid w:val="006E25B8"/>
    <w:rsid w:val="006E507F"/>
    <w:rsid w:val="006F5E4C"/>
    <w:rsid w:val="00712E44"/>
    <w:rsid w:val="00722FBA"/>
    <w:rsid w:val="00732C0A"/>
    <w:rsid w:val="00740226"/>
    <w:rsid w:val="00740890"/>
    <w:rsid w:val="00746D06"/>
    <w:rsid w:val="00746E26"/>
    <w:rsid w:val="00750506"/>
    <w:rsid w:val="0075192E"/>
    <w:rsid w:val="00755A08"/>
    <w:rsid w:val="00760509"/>
    <w:rsid w:val="007605A7"/>
    <w:rsid w:val="00760B1F"/>
    <w:rsid w:val="007643D9"/>
    <w:rsid w:val="00770D44"/>
    <w:rsid w:val="0077291F"/>
    <w:rsid w:val="007774EA"/>
    <w:rsid w:val="00780276"/>
    <w:rsid w:val="0078130D"/>
    <w:rsid w:val="007861A7"/>
    <w:rsid w:val="0079114A"/>
    <w:rsid w:val="0079385D"/>
    <w:rsid w:val="00797127"/>
    <w:rsid w:val="007A4B82"/>
    <w:rsid w:val="007A5F7A"/>
    <w:rsid w:val="007B695A"/>
    <w:rsid w:val="007D0C6B"/>
    <w:rsid w:val="007D3F67"/>
    <w:rsid w:val="007D7DAB"/>
    <w:rsid w:val="007F0046"/>
    <w:rsid w:val="007F4527"/>
    <w:rsid w:val="00800760"/>
    <w:rsid w:val="008139CD"/>
    <w:rsid w:val="008168E4"/>
    <w:rsid w:val="008247C9"/>
    <w:rsid w:val="0083017B"/>
    <w:rsid w:val="00852C21"/>
    <w:rsid w:val="008615A6"/>
    <w:rsid w:val="00862A49"/>
    <w:rsid w:val="0087434E"/>
    <w:rsid w:val="00887040"/>
    <w:rsid w:val="00891C16"/>
    <w:rsid w:val="00894758"/>
    <w:rsid w:val="00895158"/>
    <w:rsid w:val="0089546F"/>
    <w:rsid w:val="00897C87"/>
    <w:rsid w:val="008A2482"/>
    <w:rsid w:val="008A4037"/>
    <w:rsid w:val="008B2F1C"/>
    <w:rsid w:val="008C1E9D"/>
    <w:rsid w:val="008D3DD2"/>
    <w:rsid w:val="008D6BF4"/>
    <w:rsid w:val="008D7C72"/>
    <w:rsid w:val="008E48AE"/>
    <w:rsid w:val="008E6E9E"/>
    <w:rsid w:val="008F3BFD"/>
    <w:rsid w:val="008F47C4"/>
    <w:rsid w:val="008F7A93"/>
    <w:rsid w:val="009177C2"/>
    <w:rsid w:val="00920850"/>
    <w:rsid w:val="009233A7"/>
    <w:rsid w:val="00942EE5"/>
    <w:rsid w:val="009604AC"/>
    <w:rsid w:val="009609A9"/>
    <w:rsid w:val="00973300"/>
    <w:rsid w:val="00973EDA"/>
    <w:rsid w:val="00975757"/>
    <w:rsid w:val="009809D7"/>
    <w:rsid w:val="0099716C"/>
    <w:rsid w:val="009A0BF4"/>
    <w:rsid w:val="009A23B5"/>
    <w:rsid w:val="009A3B17"/>
    <w:rsid w:val="009A4B59"/>
    <w:rsid w:val="009A4DC6"/>
    <w:rsid w:val="009B4328"/>
    <w:rsid w:val="009B7D65"/>
    <w:rsid w:val="009C07E3"/>
    <w:rsid w:val="009C1D61"/>
    <w:rsid w:val="009C594C"/>
    <w:rsid w:val="009E3876"/>
    <w:rsid w:val="00A06278"/>
    <w:rsid w:val="00A1179A"/>
    <w:rsid w:val="00A15992"/>
    <w:rsid w:val="00A1604F"/>
    <w:rsid w:val="00A16211"/>
    <w:rsid w:val="00A32502"/>
    <w:rsid w:val="00A34BC5"/>
    <w:rsid w:val="00A4035F"/>
    <w:rsid w:val="00A434D7"/>
    <w:rsid w:val="00A4397F"/>
    <w:rsid w:val="00A504A7"/>
    <w:rsid w:val="00A538F4"/>
    <w:rsid w:val="00A60AFF"/>
    <w:rsid w:val="00A63154"/>
    <w:rsid w:val="00A706AF"/>
    <w:rsid w:val="00A71970"/>
    <w:rsid w:val="00A74A0F"/>
    <w:rsid w:val="00A75CC4"/>
    <w:rsid w:val="00A76B9E"/>
    <w:rsid w:val="00A849C9"/>
    <w:rsid w:val="00A96A4A"/>
    <w:rsid w:val="00AB5C1D"/>
    <w:rsid w:val="00AC18B3"/>
    <w:rsid w:val="00AC3BA9"/>
    <w:rsid w:val="00AE27D2"/>
    <w:rsid w:val="00AE7390"/>
    <w:rsid w:val="00AF3422"/>
    <w:rsid w:val="00B06B03"/>
    <w:rsid w:val="00B14D3C"/>
    <w:rsid w:val="00B14D4C"/>
    <w:rsid w:val="00B22E6D"/>
    <w:rsid w:val="00B23E59"/>
    <w:rsid w:val="00B30F31"/>
    <w:rsid w:val="00B46142"/>
    <w:rsid w:val="00B50FDE"/>
    <w:rsid w:val="00B51D9C"/>
    <w:rsid w:val="00B52164"/>
    <w:rsid w:val="00B5239A"/>
    <w:rsid w:val="00B53F41"/>
    <w:rsid w:val="00B54EAA"/>
    <w:rsid w:val="00B6275C"/>
    <w:rsid w:val="00B647A6"/>
    <w:rsid w:val="00B74EFB"/>
    <w:rsid w:val="00B756E4"/>
    <w:rsid w:val="00B81069"/>
    <w:rsid w:val="00B82D4C"/>
    <w:rsid w:val="00B912A0"/>
    <w:rsid w:val="00B94ACB"/>
    <w:rsid w:val="00BB22E8"/>
    <w:rsid w:val="00BB3787"/>
    <w:rsid w:val="00BB6518"/>
    <w:rsid w:val="00BE0B51"/>
    <w:rsid w:val="00BE2C28"/>
    <w:rsid w:val="00BE480C"/>
    <w:rsid w:val="00BE726E"/>
    <w:rsid w:val="00BE72FF"/>
    <w:rsid w:val="00BF106E"/>
    <w:rsid w:val="00BF1A51"/>
    <w:rsid w:val="00BF4B5E"/>
    <w:rsid w:val="00BF76E7"/>
    <w:rsid w:val="00C0633B"/>
    <w:rsid w:val="00C072D3"/>
    <w:rsid w:val="00C07CF7"/>
    <w:rsid w:val="00C101E5"/>
    <w:rsid w:val="00C13566"/>
    <w:rsid w:val="00C14F64"/>
    <w:rsid w:val="00C249F6"/>
    <w:rsid w:val="00C4080B"/>
    <w:rsid w:val="00C47FD2"/>
    <w:rsid w:val="00C532E4"/>
    <w:rsid w:val="00C802B5"/>
    <w:rsid w:val="00C829E5"/>
    <w:rsid w:val="00C92D0F"/>
    <w:rsid w:val="00C94ED3"/>
    <w:rsid w:val="00CA073B"/>
    <w:rsid w:val="00CA3930"/>
    <w:rsid w:val="00CA49E0"/>
    <w:rsid w:val="00CA6D69"/>
    <w:rsid w:val="00CB1741"/>
    <w:rsid w:val="00CB5650"/>
    <w:rsid w:val="00CD3781"/>
    <w:rsid w:val="00CD75B4"/>
    <w:rsid w:val="00CE0098"/>
    <w:rsid w:val="00CE2D7E"/>
    <w:rsid w:val="00CF4E67"/>
    <w:rsid w:val="00D0213B"/>
    <w:rsid w:val="00D04303"/>
    <w:rsid w:val="00D07A1E"/>
    <w:rsid w:val="00D14FF5"/>
    <w:rsid w:val="00D17772"/>
    <w:rsid w:val="00D307E2"/>
    <w:rsid w:val="00D46066"/>
    <w:rsid w:val="00D51542"/>
    <w:rsid w:val="00D554A9"/>
    <w:rsid w:val="00D75A1A"/>
    <w:rsid w:val="00D82DD5"/>
    <w:rsid w:val="00D83ACA"/>
    <w:rsid w:val="00D8622E"/>
    <w:rsid w:val="00DA711B"/>
    <w:rsid w:val="00DC3926"/>
    <w:rsid w:val="00DC4B92"/>
    <w:rsid w:val="00DD72FA"/>
    <w:rsid w:val="00DE25D4"/>
    <w:rsid w:val="00DE5740"/>
    <w:rsid w:val="00DF42A7"/>
    <w:rsid w:val="00DF5CCB"/>
    <w:rsid w:val="00E00811"/>
    <w:rsid w:val="00E06B47"/>
    <w:rsid w:val="00E17832"/>
    <w:rsid w:val="00E2406E"/>
    <w:rsid w:val="00E325F8"/>
    <w:rsid w:val="00E3680F"/>
    <w:rsid w:val="00E47BC8"/>
    <w:rsid w:val="00E50F13"/>
    <w:rsid w:val="00E52A23"/>
    <w:rsid w:val="00E601ED"/>
    <w:rsid w:val="00E60298"/>
    <w:rsid w:val="00E72E5A"/>
    <w:rsid w:val="00E763B3"/>
    <w:rsid w:val="00E809AB"/>
    <w:rsid w:val="00E84D50"/>
    <w:rsid w:val="00E86F45"/>
    <w:rsid w:val="00E91196"/>
    <w:rsid w:val="00E91707"/>
    <w:rsid w:val="00E942C2"/>
    <w:rsid w:val="00E97242"/>
    <w:rsid w:val="00EB526B"/>
    <w:rsid w:val="00EC0877"/>
    <w:rsid w:val="00ED0FE7"/>
    <w:rsid w:val="00ED1295"/>
    <w:rsid w:val="00ED61B7"/>
    <w:rsid w:val="00EE144C"/>
    <w:rsid w:val="00EE4BF4"/>
    <w:rsid w:val="00EE7057"/>
    <w:rsid w:val="00EF0961"/>
    <w:rsid w:val="00EF1CAF"/>
    <w:rsid w:val="00F042BE"/>
    <w:rsid w:val="00F13EBC"/>
    <w:rsid w:val="00F16850"/>
    <w:rsid w:val="00F16D56"/>
    <w:rsid w:val="00F17795"/>
    <w:rsid w:val="00F227B0"/>
    <w:rsid w:val="00F2510B"/>
    <w:rsid w:val="00F31A71"/>
    <w:rsid w:val="00F36831"/>
    <w:rsid w:val="00F413B2"/>
    <w:rsid w:val="00F52CC5"/>
    <w:rsid w:val="00F7253E"/>
    <w:rsid w:val="00F8506F"/>
    <w:rsid w:val="00F877B8"/>
    <w:rsid w:val="00F96D03"/>
    <w:rsid w:val="00FB205F"/>
    <w:rsid w:val="00FB2A38"/>
    <w:rsid w:val="00FB3B65"/>
    <w:rsid w:val="00FB46AA"/>
    <w:rsid w:val="00FB750A"/>
    <w:rsid w:val="00FC3C02"/>
    <w:rsid w:val="00FC64FA"/>
    <w:rsid w:val="00FD31E6"/>
    <w:rsid w:val="00FD4BAD"/>
    <w:rsid w:val="00FD5EA3"/>
    <w:rsid w:val="00FE2E3C"/>
    <w:rsid w:val="00FE79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FBC7697-AD72-4B25-9286-C5E66E319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0F31"/>
    <w:rPr>
      <w:sz w:val="24"/>
      <w:szCs w:val="24"/>
    </w:rPr>
  </w:style>
  <w:style w:type="paragraph" w:styleId="1">
    <w:name w:val="heading 1"/>
    <w:basedOn w:val="a"/>
    <w:next w:val="a"/>
    <w:link w:val="10"/>
    <w:qFormat/>
    <w:rsid w:val="008615A6"/>
    <w:pPr>
      <w:keepNext/>
      <w:widowControl w:val="0"/>
      <w:tabs>
        <w:tab w:val="num" w:pos="0"/>
      </w:tabs>
      <w:suppressAutoHyphens/>
      <w:spacing w:before="240" w:after="60"/>
      <w:outlineLvl w:val="0"/>
    </w:pPr>
    <w:rPr>
      <w:rFonts w:ascii="Arial" w:eastAsia="Arial Unicode MS" w:hAnsi="Arial" w:cs="Arial"/>
      <w:b/>
      <w:bCs/>
      <w:kern w:val="1"/>
      <w:sz w:val="32"/>
      <w:szCs w:val="32"/>
      <w:lang w:eastAsia="ar-SA"/>
    </w:rPr>
  </w:style>
  <w:style w:type="paragraph" w:styleId="2">
    <w:name w:val="heading 2"/>
    <w:basedOn w:val="a"/>
    <w:next w:val="a"/>
    <w:link w:val="20"/>
    <w:qFormat/>
    <w:rsid w:val="008615A6"/>
    <w:pPr>
      <w:keepNext/>
      <w:widowControl w:val="0"/>
      <w:tabs>
        <w:tab w:val="num" w:pos="0"/>
      </w:tabs>
      <w:suppressAutoHyphens/>
      <w:jc w:val="center"/>
      <w:outlineLvl w:val="1"/>
    </w:pPr>
    <w:rPr>
      <w:rFonts w:ascii="Arial" w:eastAsia="Arial Unicode MS" w:hAnsi="Arial" w:cs="Arial"/>
      <w:b/>
      <w:spacing w:val="60"/>
      <w:kern w:val="1"/>
      <w:sz w:val="44"/>
      <w:szCs w:val="20"/>
      <w:lang w:eastAsia="ar-SA"/>
    </w:rPr>
  </w:style>
  <w:style w:type="paragraph" w:styleId="3">
    <w:name w:val="heading 3"/>
    <w:basedOn w:val="a"/>
    <w:next w:val="a"/>
    <w:link w:val="30"/>
    <w:unhideWhenUsed/>
    <w:qFormat/>
    <w:rsid w:val="0066203B"/>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nhideWhenUsed/>
    <w:qFormat/>
    <w:rsid w:val="0078130D"/>
    <w:pPr>
      <w:keepNext/>
      <w:autoSpaceDE w:val="0"/>
      <w:autoSpaceDN w:val="0"/>
      <w:adjustRightInd w:val="0"/>
      <w:outlineLvl w:val="3"/>
    </w:pPr>
  </w:style>
  <w:style w:type="paragraph" w:styleId="5">
    <w:name w:val="heading 5"/>
    <w:basedOn w:val="a"/>
    <w:next w:val="a"/>
    <w:link w:val="50"/>
    <w:unhideWhenUsed/>
    <w:qFormat/>
    <w:rsid w:val="003514DF"/>
    <w:pPr>
      <w:spacing w:before="240" w:after="60"/>
      <w:outlineLvl w:val="4"/>
    </w:pPr>
    <w:rPr>
      <w:rFonts w:ascii="Calibri" w:hAnsi="Calibri"/>
      <w:b/>
      <w:bCs/>
      <w:i/>
      <w:iCs/>
      <w:sz w:val="26"/>
      <w:szCs w:val="26"/>
    </w:rPr>
  </w:style>
  <w:style w:type="paragraph" w:styleId="6">
    <w:name w:val="heading 6"/>
    <w:basedOn w:val="a"/>
    <w:next w:val="a"/>
    <w:link w:val="60"/>
    <w:unhideWhenUsed/>
    <w:qFormat/>
    <w:rsid w:val="00691CF6"/>
    <w:pPr>
      <w:keepNext/>
      <w:keepLines/>
      <w:spacing w:before="320" w:after="200"/>
      <w:ind w:firstLine="567"/>
      <w:jc w:val="both"/>
      <w:outlineLvl w:val="5"/>
    </w:pPr>
    <w:rPr>
      <w:rFonts w:ascii="Arial" w:eastAsia="Arial" w:hAnsi="Arial" w:cs="Arial"/>
      <w:b/>
      <w:bCs/>
      <w:sz w:val="22"/>
      <w:szCs w:val="22"/>
    </w:rPr>
  </w:style>
  <w:style w:type="paragraph" w:styleId="7">
    <w:name w:val="heading 7"/>
    <w:basedOn w:val="a"/>
    <w:next w:val="a"/>
    <w:link w:val="70"/>
    <w:unhideWhenUsed/>
    <w:qFormat/>
    <w:rsid w:val="00691CF6"/>
    <w:pPr>
      <w:keepNext/>
      <w:keepLines/>
      <w:spacing w:before="320" w:after="200"/>
      <w:ind w:firstLine="567"/>
      <w:jc w:val="both"/>
      <w:outlineLvl w:val="6"/>
    </w:pPr>
    <w:rPr>
      <w:rFonts w:ascii="Arial" w:eastAsia="Arial" w:hAnsi="Arial" w:cs="Arial"/>
      <w:b/>
      <w:bCs/>
      <w:i/>
      <w:iCs/>
      <w:sz w:val="22"/>
      <w:szCs w:val="22"/>
    </w:rPr>
  </w:style>
  <w:style w:type="paragraph" w:styleId="8">
    <w:name w:val="heading 8"/>
    <w:basedOn w:val="a"/>
    <w:next w:val="a"/>
    <w:link w:val="80"/>
    <w:unhideWhenUsed/>
    <w:qFormat/>
    <w:rsid w:val="00691CF6"/>
    <w:pPr>
      <w:keepNext/>
      <w:keepLines/>
      <w:spacing w:before="320" w:after="200"/>
      <w:ind w:firstLine="567"/>
      <w:jc w:val="both"/>
      <w:outlineLvl w:val="7"/>
    </w:pPr>
    <w:rPr>
      <w:rFonts w:ascii="Arial" w:eastAsia="Arial" w:hAnsi="Arial" w:cs="Arial"/>
      <w:i/>
      <w:iCs/>
      <w:sz w:val="22"/>
      <w:szCs w:val="22"/>
    </w:rPr>
  </w:style>
  <w:style w:type="paragraph" w:styleId="9">
    <w:name w:val="heading 9"/>
    <w:basedOn w:val="a"/>
    <w:next w:val="a"/>
    <w:link w:val="90"/>
    <w:unhideWhenUsed/>
    <w:qFormat/>
    <w:rsid w:val="00691CF6"/>
    <w:pPr>
      <w:keepNext/>
      <w:keepLines/>
      <w:spacing w:before="320" w:after="200"/>
      <w:ind w:firstLine="567"/>
      <w:jc w:val="both"/>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E3783"/>
    <w:pPr>
      <w:autoSpaceDE w:val="0"/>
      <w:autoSpaceDN w:val="0"/>
      <w:adjustRightInd w:val="0"/>
      <w:jc w:val="center"/>
    </w:pPr>
    <w:rPr>
      <w:spacing w:val="-21"/>
      <w:sz w:val="32"/>
      <w:szCs w:val="32"/>
    </w:rPr>
  </w:style>
  <w:style w:type="character" w:customStyle="1" w:styleId="a4">
    <w:name w:val="Основной текст Знак"/>
    <w:link w:val="a3"/>
    <w:locked/>
    <w:rsid w:val="004E3783"/>
    <w:rPr>
      <w:spacing w:val="-21"/>
      <w:sz w:val="32"/>
      <w:szCs w:val="32"/>
      <w:lang w:val="ru-RU" w:eastAsia="ru-RU" w:bidi="ar-SA"/>
    </w:rPr>
  </w:style>
  <w:style w:type="paragraph" w:styleId="a5">
    <w:name w:val="No Spacing"/>
    <w:link w:val="a6"/>
    <w:qFormat/>
    <w:rsid w:val="009604AC"/>
    <w:rPr>
      <w:rFonts w:ascii="Calibri" w:eastAsia="Calibri" w:hAnsi="Calibri"/>
      <w:sz w:val="22"/>
      <w:szCs w:val="22"/>
      <w:lang w:eastAsia="en-US"/>
    </w:rPr>
  </w:style>
  <w:style w:type="table" w:styleId="a7">
    <w:name w:val="Table Grid"/>
    <w:basedOn w:val="a1"/>
    <w:uiPriority w:val="39"/>
    <w:rsid w:val="009604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rsid w:val="00D75A1A"/>
    <w:rPr>
      <w:rFonts w:ascii="Tahoma" w:hAnsi="Tahoma" w:cs="Tahoma"/>
      <w:sz w:val="16"/>
      <w:szCs w:val="16"/>
    </w:rPr>
  </w:style>
  <w:style w:type="character" w:customStyle="1" w:styleId="a9">
    <w:name w:val="Текст выноски Знак"/>
    <w:link w:val="a8"/>
    <w:uiPriority w:val="99"/>
    <w:rsid w:val="00D75A1A"/>
    <w:rPr>
      <w:rFonts w:ascii="Tahoma" w:hAnsi="Tahoma" w:cs="Tahoma"/>
      <w:sz w:val="16"/>
      <w:szCs w:val="16"/>
    </w:rPr>
  </w:style>
  <w:style w:type="character" w:customStyle="1" w:styleId="40">
    <w:name w:val="Заголовок 4 Знак"/>
    <w:link w:val="4"/>
    <w:rsid w:val="0078130D"/>
    <w:rPr>
      <w:sz w:val="24"/>
      <w:szCs w:val="24"/>
    </w:rPr>
  </w:style>
  <w:style w:type="paragraph" w:customStyle="1" w:styleId="11">
    <w:name w:val="Стиль1"/>
    <w:basedOn w:val="a"/>
    <w:rsid w:val="005A5306"/>
    <w:pPr>
      <w:suppressAutoHyphens/>
      <w:ind w:firstLine="567"/>
    </w:pPr>
    <w:rPr>
      <w:szCs w:val="20"/>
      <w:lang w:eastAsia="ar-SA"/>
    </w:rPr>
  </w:style>
  <w:style w:type="paragraph" w:styleId="aa">
    <w:name w:val="Normal (Web)"/>
    <w:basedOn w:val="a"/>
    <w:unhideWhenUsed/>
    <w:rsid w:val="00E06B47"/>
    <w:pPr>
      <w:spacing w:before="100" w:beforeAutospacing="1" w:after="100" w:afterAutospacing="1"/>
    </w:pPr>
  </w:style>
  <w:style w:type="character" w:styleId="ab">
    <w:name w:val="Hyperlink"/>
    <w:uiPriority w:val="99"/>
    <w:unhideWhenUsed/>
    <w:rsid w:val="00E06B47"/>
    <w:rPr>
      <w:color w:val="0000FF"/>
      <w:u w:val="single"/>
    </w:rPr>
  </w:style>
  <w:style w:type="paragraph" w:customStyle="1" w:styleId="consplusnormal">
    <w:name w:val="consplusnormal"/>
    <w:basedOn w:val="a"/>
    <w:rsid w:val="00EE4BF4"/>
    <w:pPr>
      <w:spacing w:before="100" w:beforeAutospacing="1" w:after="100" w:afterAutospacing="1"/>
    </w:pPr>
  </w:style>
  <w:style w:type="character" w:customStyle="1" w:styleId="blk1">
    <w:name w:val="blk1"/>
    <w:rsid w:val="00D46066"/>
    <w:rPr>
      <w:vanish w:val="0"/>
      <w:webHidden w:val="0"/>
      <w:specVanish w:val="0"/>
    </w:rPr>
  </w:style>
  <w:style w:type="paragraph" w:customStyle="1" w:styleId="Default">
    <w:name w:val="Default"/>
    <w:rsid w:val="00D46066"/>
    <w:pPr>
      <w:autoSpaceDE w:val="0"/>
      <w:autoSpaceDN w:val="0"/>
      <w:adjustRightInd w:val="0"/>
    </w:pPr>
    <w:rPr>
      <w:rFonts w:eastAsia="Calibri"/>
      <w:color w:val="000000"/>
      <w:sz w:val="24"/>
      <w:szCs w:val="24"/>
      <w:lang w:eastAsia="en-US"/>
    </w:rPr>
  </w:style>
  <w:style w:type="character" w:customStyle="1" w:styleId="blk">
    <w:name w:val="blk"/>
    <w:rsid w:val="00DC4B92"/>
  </w:style>
  <w:style w:type="paragraph" w:customStyle="1" w:styleId="ac">
    <w:name w:val="Содержимое таблицы"/>
    <w:basedOn w:val="a"/>
    <w:rsid w:val="000E04DD"/>
    <w:pPr>
      <w:suppressLineNumbers/>
      <w:suppressAutoHyphens/>
    </w:pPr>
    <w:rPr>
      <w:lang w:eastAsia="ar-SA"/>
    </w:rPr>
  </w:style>
  <w:style w:type="paragraph" w:customStyle="1" w:styleId="12">
    <w:name w:val="Обычный1"/>
    <w:rsid w:val="000E04DD"/>
    <w:pPr>
      <w:suppressAutoHyphens/>
    </w:pPr>
    <w:rPr>
      <w:lang w:eastAsia="ar-SA"/>
    </w:rPr>
  </w:style>
  <w:style w:type="paragraph" w:customStyle="1" w:styleId="Standard">
    <w:name w:val="Standard"/>
    <w:rsid w:val="00E86F45"/>
    <w:pPr>
      <w:suppressAutoHyphens/>
      <w:autoSpaceDN w:val="0"/>
      <w:textAlignment w:val="baseline"/>
    </w:pPr>
    <w:rPr>
      <w:kern w:val="3"/>
      <w:sz w:val="24"/>
      <w:szCs w:val="24"/>
      <w:lang w:eastAsia="zh-CN"/>
    </w:rPr>
  </w:style>
  <w:style w:type="numbering" w:customStyle="1" w:styleId="WW8Num4">
    <w:name w:val="WW8Num4"/>
    <w:basedOn w:val="a2"/>
    <w:rsid w:val="00CA3930"/>
    <w:pPr>
      <w:numPr>
        <w:numId w:val="2"/>
      </w:numPr>
    </w:pPr>
  </w:style>
  <w:style w:type="character" w:customStyle="1" w:styleId="50">
    <w:name w:val="Заголовок 5 Знак"/>
    <w:link w:val="5"/>
    <w:rsid w:val="003514DF"/>
    <w:rPr>
      <w:rFonts w:ascii="Calibri" w:eastAsia="Times New Roman" w:hAnsi="Calibri" w:cs="Times New Roman"/>
      <w:b/>
      <w:bCs/>
      <w:i/>
      <w:iCs/>
      <w:sz w:val="26"/>
      <w:szCs w:val="26"/>
    </w:rPr>
  </w:style>
  <w:style w:type="character" w:customStyle="1" w:styleId="WW8Num2z7">
    <w:name w:val="WW8Num2z7"/>
    <w:rsid w:val="003514DF"/>
  </w:style>
  <w:style w:type="character" w:customStyle="1" w:styleId="30">
    <w:name w:val="Заголовок 3 Знак"/>
    <w:basedOn w:val="a0"/>
    <w:link w:val="3"/>
    <w:rsid w:val="0066203B"/>
    <w:rPr>
      <w:rFonts w:asciiTheme="majorHAnsi" w:eastAsiaTheme="majorEastAsia" w:hAnsiTheme="majorHAnsi" w:cstheme="majorBidi"/>
      <w:b/>
      <w:bCs/>
      <w:sz w:val="26"/>
      <w:szCs w:val="26"/>
    </w:rPr>
  </w:style>
  <w:style w:type="character" w:customStyle="1" w:styleId="10">
    <w:name w:val="Заголовок 1 Знак"/>
    <w:basedOn w:val="a0"/>
    <w:link w:val="1"/>
    <w:rsid w:val="008615A6"/>
    <w:rPr>
      <w:rFonts w:ascii="Arial" w:eastAsia="Arial Unicode MS" w:hAnsi="Arial" w:cs="Arial"/>
      <w:b/>
      <w:bCs/>
      <w:kern w:val="1"/>
      <w:sz w:val="32"/>
      <w:szCs w:val="32"/>
      <w:lang w:eastAsia="ar-SA"/>
    </w:rPr>
  </w:style>
  <w:style w:type="character" w:customStyle="1" w:styleId="20">
    <w:name w:val="Заголовок 2 Знак"/>
    <w:basedOn w:val="a0"/>
    <w:link w:val="2"/>
    <w:rsid w:val="008615A6"/>
    <w:rPr>
      <w:rFonts w:ascii="Arial" w:eastAsia="Arial Unicode MS" w:hAnsi="Arial" w:cs="Arial"/>
      <w:b/>
      <w:spacing w:val="60"/>
      <w:kern w:val="1"/>
      <w:sz w:val="44"/>
      <w:lang w:eastAsia="ar-SA"/>
    </w:rPr>
  </w:style>
  <w:style w:type="character" w:customStyle="1" w:styleId="WW8Num1z0">
    <w:name w:val="WW8Num1z0"/>
    <w:rsid w:val="008615A6"/>
  </w:style>
  <w:style w:type="character" w:customStyle="1" w:styleId="WW8Num1z1">
    <w:name w:val="WW8Num1z1"/>
    <w:rsid w:val="008615A6"/>
  </w:style>
  <w:style w:type="character" w:customStyle="1" w:styleId="WW8Num1z2">
    <w:name w:val="WW8Num1z2"/>
    <w:rsid w:val="008615A6"/>
  </w:style>
  <w:style w:type="character" w:customStyle="1" w:styleId="WW8Num1z3">
    <w:name w:val="WW8Num1z3"/>
    <w:rsid w:val="008615A6"/>
  </w:style>
  <w:style w:type="character" w:customStyle="1" w:styleId="WW8Num1z4">
    <w:name w:val="WW8Num1z4"/>
    <w:rsid w:val="008615A6"/>
  </w:style>
  <w:style w:type="character" w:customStyle="1" w:styleId="WW8Num1z5">
    <w:name w:val="WW8Num1z5"/>
    <w:rsid w:val="008615A6"/>
  </w:style>
  <w:style w:type="character" w:customStyle="1" w:styleId="WW8Num1z6">
    <w:name w:val="WW8Num1z6"/>
    <w:rsid w:val="008615A6"/>
  </w:style>
  <w:style w:type="character" w:customStyle="1" w:styleId="WW8Num1z7">
    <w:name w:val="WW8Num1z7"/>
    <w:rsid w:val="008615A6"/>
  </w:style>
  <w:style w:type="character" w:customStyle="1" w:styleId="WW8Num1z8">
    <w:name w:val="WW8Num1z8"/>
    <w:rsid w:val="008615A6"/>
  </w:style>
  <w:style w:type="character" w:customStyle="1" w:styleId="WW8Num2z0">
    <w:name w:val="WW8Num2z0"/>
    <w:rsid w:val="008615A6"/>
    <w:rPr>
      <w:rFonts w:ascii="Symbol" w:hAnsi="Symbol" w:cs="StarSymbol"/>
      <w:b/>
      <w:bCs/>
      <w:kern w:val="1"/>
      <w:sz w:val="18"/>
      <w:szCs w:val="18"/>
      <w:shd w:val="clear" w:color="auto" w:fill="FFFFFF"/>
    </w:rPr>
  </w:style>
  <w:style w:type="character" w:customStyle="1" w:styleId="WW8Num2z1">
    <w:name w:val="WW8Num2z1"/>
    <w:rsid w:val="008615A6"/>
  </w:style>
  <w:style w:type="character" w:customStyle="1" w:styleId="WW8Num2z2">
    <w:name w:val="WW8Num2z2"/>
    <w:rsid w:val="008615A6"/>
    <w:rPr>
      <w:rFonts w:cs="Times New Roman"/>
    </w:rPr>
  </w:style>
  <w:style w:type="character" w:customStyle="1" w:styleId="WW8Num2z3">
    <w:name w:val="WW8Num2z3"/>
    <w:rsid w:val="008615A6"/>
  </w:style>
  <w:style w:type="character" w:customStyle="1" w:styleId="WW8Num2z4">
    <w:name w:val="WW8Num2z4"/>
    <w:rsid w:val="008615A6"/>
  </w:style>
  <w:style w:type="character" w:customStyle="1" w:styleId="WW8Num2z5">
    <w:name w:val="WW8Num2z5"/>
    <w:rsid w:val="008615A6"/>
  </w:style>
  <w:style w:type="character" w:customStyle="1" w:styleId="WW8Num2z6">
    <w:name w:val="WW8Num2z6"/>
    <w:rsid w:val="008615A6"/>
  </w:style>
  <w:style w:type="character" w:customStyle="1" w:styleId="WW8Num2z8">
    <w:name w:val="WW8Num2z8"/>
    <w:rsid w:val="008615A6"/>
  </w:style>
  <w:style w:type="character" w:customStyle="1" w:styleId="WW8Num3z0">
    <w:name w:val="WW8Num3z0"/>
    <w:rsid w:val="008615A6"/>
    <w:rPr>
      <w:rFonts w:ascii="Symbol" w:hAnsi="Symbol" w:cs="StarSymbol"/>
      <w:b/>
      <w:bCs/>
      <w:sz w:val="18"/>
      <w:szCs w:val="18"/>
    </w:rPr>
  </w:style>
  <w:style w:type="character" w:customStyle="1" w:styleId="WW8Num3z1">
    <w:name w:val="WW8Num3z1"/>
    <w:rsid w:val="008615A6"/>
  </w:style>
  <w:style w:type="character" w:customStyle="1" w:styleId="WW8Num3z2">
    <w:name w:val="WW8Num3z2"/>
    <w:rsid w:val="008615A6"/>
  </w:style>
  <w:style w:type="character" w:customStyle="1" w:styleId="WW8Num3z3">
    <w:name w:val="WW8Num3z3"/>
    <w:rsid w:val="008615A6"/>
  </w:style>
  <w:style w:type="character" w:customStyle="1" w:styleId="WW8Num3z4">
    <w:name w:val="WW8Num3z4"/>
    <w:rsid w:val="008615A6"/>
  </w:style>
  <w:style w:type="character" w:customStyle="1" w:styleId="WW8Num3z5">
    <w:name w:val="WW8Num3z5"/>
    <w:rsid w:val="008615A6"/>
  </w:style>
  <w:style w:type="character" w:customStyle="1" w:styleId="WW8Num3z6">
    <w:name w:val="WW8Num3z6"/>
    <w:rsid w:val="008615A6"/>
  </w:style>
  <w:style w:type="character" w:customStyle="1" w:styleId="WW8Num3z7">
    <w:name w:val="WW8Num3z7"/>
    <w:rsid w:val="008615A6"/>
  </w:style>
  <w:style w:type="character" w:customStyle="1" w:styleId="WW8Num3z8">
    <w:name w:val="WW8Num3z8"/>
    <w:rsid w:val="008615A6"/>
  </w:style>
  <w:style w:type="character" w:customStyle="1" w:styleId="WW8Num4z0">
    <w:name w:val="WW8Num4z0"/>
    <w:rsid w:val="008615A6"/>
    <w:rPr>
      <w:rFonts w:ascii="Wingdings" w:hAnsi="Wingdings" w:cs="StarSymbol"/>
      <w:kern w:val="1"/>
      <w:sz w:val="18"/>
      <w:szCs w:val="18"/>
      <w:shd w:val="clear" w:color="auto" w:fill="FFFFFF"/>
      <w:lang w:val="ru-RU"/>
    </w:rPr>
  </w:style>
  <w:style w:type="character" w:customStyle="1" w:styleId="WW8Num4z1">
    <w:name w:val="WW8Num4z1"/>
    <w:rsid w:val="008615A6"/>
    <w:rPr>
      <w:rFonts w:ascii="Wingdings 2" w:hAnsi="Wingdings 2" w:cs="StarSymbol"/>
      <w:sz w:val="18"/>
      <w:szCs w:val="18"/>
    </w:rPr>
  </w:style>
  <w:style w:type="character" w:customStyle="1" w:styleId="31">
    <w:name w:val="Основной шрифт абзаца3"/>
    <w:rsid w:val="008615A6"/>
  </w:style>
  <w:style w:type="character" w:customStyle="1" w:styleId="WW8Num4z2">
    <w:name w:val="WW8Num4z2"/>
    <w:rsid w:val="008615A6"/>
    <w:rPr>
      <w:rFonts w:ascii="StarSymbol" w:hAnsi="StarSymbol" w:cs="StarSymbol"/>
      <w:sz w:val="18"/>
      <w:szCs w:val="18"/>
    </w:rPr>
  </w:style>
  <w:style w:type="character" w:customStyle="1" w:styleId="WW8Num4z3">
    <w:name w:val="WW8Num4z3"/>
    <w:rsid w:val="008615A6"/>
  </w:style>
  <w:style w:type="character" w:customStyle="1" w:styleId="WW8Num4z4">
    <w:name w:val="WW8Num4z4"/>
    <w:rsid w:val="008615A6"/>
  </w:style>
  <w:style w:type="character" w:customStyle="1" w:styleId="WW8Num4z5">
    <w:name w:val="WW8Num4z5"/>
    <w:rsid w:val="008615A6"/>
  </w:style>
  <w:style w:type="character" w:customStyle="1" w:styleId="WW8Num4z6">
    <w:name w:val="WW8Num4z6"/>
    <w:rsid w:val="008615A6"/>
  </w:style>
  <w:style w:type="character" w:customStyle="1" w:styleId="WW8Num4z7">
    <w:name w:val="WW8Num4z7"/>
    <w:rsid w:val="008615A6"/>
  </w:style>
  <w:style w:type="character" w:customStyle="1" w:styleId="WW8Num4z8">
    <w:name w:val="WW8Num4z8"/>
    <w:rsid w:val="008615A6"/>
  </w:style>
  <w:style w:type="character" w:customStyle="1" w:styleId="Absatz-Standardschriftart">
    <w:name w:val="Absatz-Standardschriftart"/>
    <w:rsid w:val="008615A6"/>
  </w:style>
  <w:style w:type="character" w:customStyle="1" w:styleId="WW-Absatz-Standardschriftart">
    <w:name w:val="WW-Absatz-Standardschriftart"/>
    <w:rsid w:val="008615A6"/>
  </w:style>
  <w:style w:type="character" w:customStyle="1" w:styleId="WW-Absatz-Standardschriftart1">
    <w:name w:val="WW-Absatz-Standardschriftart1"/>
    <w:rsid w:val="008615A6"/>
  </w:style>
  <w:style w:type="character" w:customStyle="1" w:styleId="WW-Absatz-Standardschriftart11">
    <w:name w:val="WW-Absatz-Standardschriftart11"/>
    <w:rsid w:val="008615A6"/>
  </w:style>
  <w:style w:type="character" w:customStyle="1" w:styleId="WW-Absatz-Standardschriftart111">
    <w:name w:val="WW-Absatz-Standardschriftart111"/>
    <w:rsid w:val="008615A6"/>
  </w:style>
  <w:style w:type="character" w:customStyle="1" w:styleId="WW-Absatz-Standardschriftart1111">
    <w:name w:val="WW-Absatz-Standardschriftart1111"/>
    <w:rsid w:val="008615A6"/>
  </w:style>
  <w:style w:type="character" w:customStyle="1" w:styleId="WW-Absatz-Standardschriftart11111">
    <w:name w:val="WW-Absatz-Standardschriftart11111"/>
    <w:rsid w:val="008615A6"/>
  </w:style>
  <w:style w:type="character" w:customStyle="1" w:styleId="WW-Absatz-Standardschriftart111111">
    <w:name w:val="WW-Absatz-Standardschriftart111111"/>
    <w:rsid w:val="008615A6"/>
  </w:style>
  <w:style w:type="character" w:customStyle="1" w:styleId="WW-Absatz-Standardschriftart1111111">
    <w:name w:val="WW-Absatz-Standardschriftart1111111"/>
    <w:rsid w:val="008615A6"/>
  </w:style>
  <w:style w:type="character" w:customStyle="1" w:styleId="WW-Absatz-Standardschriftart11111111">
    <w:name w:val="WW-Absatz-Standardschriftart11111111"/>
    <w:rsid w:val="008615A6"/>
  </w:style>
  <w:style w:type="character" w:customStyle="1" w:styleId="WW-Absatz-Standardschriftart111111111">
    <w:name w:val="WW-Absatz-Standardschriftart111111111"/>
    <w:rsid w:val="008615A6"/>
  </w:style>
  <w:style w:type="character" w:customStyle="1" w:styleId="WW-Absatz-Standardschriftart1111111111">
    <w:name w:val="WW-Absatz-Standardschriftart1111111111"/>
    <w:rsid w:val="008615A6"/>
  </w:style>
  <w:style w:type="character" w:customStyle="1" w:styleId="WW-Absatz-Standardschriftart11111111111">
    <w:name w:val="WW-Absatz-Standardschriftart11111111111"/>
    <w:rsid w:val="008615A6"/>
  </w:style>
  <w:style w:type="character" w:customStyle="1" w:styleId="WW-Absatz-Standardschriftart111111111111">
    <w:name w:val="WW-Absatz-Standardschriftart111111111111"/>
    <w:rsid w:val="008615A6"/>
  </w:style>
  <w:style w:type="character" w:customStyle="1" w:styleId="WW-Absatz-Standardschriftart1111111111111">
    <w:name w:val="WW-Absatz-Standardschriftart1111111111111"/>
    <w:rsid w:val="008615A6"/>
  </w:style>
  <w:style w:type="character" w:customStyle="1" w:styleId="WW-Absatz-Standardschriftart11111111111111">
    <w:name w:val="WW-Absatz-Standardschriftart11111111111111"/>
    <w:rsid w:val="008615A6"/>
  </w:style>
  <w:style w:type="character" w:customStyle="1" w:styleId="WW-Absatz-Standardschriftart111111111111111">
    <w:name w:val="WW-Absatz-Standardschriftart111111111111111"/>
    <w:rsid w:val="008615A6"/>
  </w:style>
  <w:style w:type="character" w:customStyle="1" w:styleId="WW-Absatz-Standardschriftart1111111111111111">
    <w:name w:val="WW-Absatz-Standardschriftart1111111111111111"/>
    <w:rsid w:val="008615A6"/>
  </w:style>
  <w:style w:type="character" w:customStyle="1" w:styleId="WW-Absatz-Standardschriftart11111111111111111">
    <w:name w:val="WW-Absatz-Standardschriftart11111111111111111"/>
    <w:rsid w:val="008615A6"/>
  </w:style>
  <w:style w:type="character" w:customStyle="1" w:styleId="WW-Absatz-Standardschriftart111111111111111111">
    <w:name w:val="WW-Absatz-Standardschriftart111111111111111111"/>
    <w:rsid w:val="008615A6"/>
  </w:style>
  <w:style w:type="character" w:customStyle="1" w:styleId="ad">
    <w:name w:val="Символ нумерации"/>
    <w:rsid w:val="008615A6"/>
  </w:style>
  <w:style w:type="character" w:customStyle="1" w:styleId="ae">
    <w:name w:val="Подзаголовок Знак"/>
    <w:rsid w:val="008615A6"/>
    <w:rPr>
      <w:rFonts w:ascii="Arial" w:eastAsia="Arial Unicode MS" w:hAnsi="Arial" w:cs="Tahoma"/>
      <w:i/>
      <w:iCs/>
      <w:kern w:val="1"/>
      <w:sz w:val="28"/>
      <w:szCs w:val="28"/>
    </w:rPr>
  </w:style>
  <w:style w:type="character" w:customStyle="1" w:styleId="af">
    <w:name w:val="Заголовок Знак"/>
    <w:rsid w:val="008615A6"/>
    <w:rPr>
      <w:rFonts w:ascii="Arial" w:eastAsia="Arial Unicode MS" w:hAnsi="Arial" w:cs="Tahoma"/>
      <w:kern w:val="1"/>
      <w:sz w:val="28"/>
      <w:szCs w:val="28"/>
    </w:rPr>
  </w:style>
  <w:style w:type="character" w:customStyle="1" w:styleId="af0">
    <w:name w:val="Основной текст с отступом Знак"/>
    <w:rsid w:val="008615A6"/>
    <w:rPr>
      <w:rFonts w:ascii="Arial" w:eastAsia="Arial Unicode MS" w:hAnsi="Arial" w:cs="Arial"/>
      <w:kern w:val="1"/>
      <w:szCs w:val="24"/>
    </w:rPr>
  </w:style>
  <w:style w:type="character" w:styleId="af1">
    <w:name w:val="FollowedHyperlink"/>
    <w:uiPriority w:val="99"/>
    <w:rsid w:val="008615A6"/>
    <w:rPr>
      <w:color w:val="954F72"/>
      <w:u w:val="single"/>
    </w:rPr>
  </w:style>
  <w:style w:type="character" w:customStyle="1" w:styleId="21">
    <w:name w:val="Основной шрифт абзаца2"/>
    <w:rsid w:val="008615A6"/>
  </w:style>
  <w:style w:type="character" w:customStyle="1" w:styleId="13">
    <w:name w:val="Основной шрифт абзаца1"/>
    <w:qFormat/>
    <w:rsid w:val="008615A6"/>
  </w:style>
  <w:style w:type="paragraph" w:customStyle="1" w:styleId="41">
    <w:name w:val="Заголовок4"/>
    <w:basedOn w:val="a"/>
    <w:next w:val="a3"/>
    <w:rsid w:val="008615A6"/>
    <w:pPr>
      <w:keepNext/>
      <w:widowControl w:val="0"/>
      <w:suppressAutoHyphens/>
      <w:spacing w:before="240" w:after="120"/>
    </w:pPr>
    <w:rPr>
      <w:rFonts w:ascii="Arial" w:eastAsia="Microsoft YaHei" w:hAnsi="Arial" w:cs="Lucida Sans"/>
      <w:kern w:val="1"/>
      <w:sz w:val="28"/>
      <w:szCs w:val="28"/>
      <w:lang w:eastAsia="ar-SA"/>
    </w:rPr>
  </w:style>
  <w:style w:type="paragraph" w:styleId="af2">
    <w:name w:val="List"/>
    <w:basedOn w:val="a3"/>
    <w:link w:val="af3"/>
    <w:rsid w:val="008615A6"/>
    <w:pPr>
      <w:widowControl w:val="0"/>
      <w:suppressAutoHyphens/>
      <w:autoSpaceDE/>
      <w:autoSpaceDN/>
      <w:adjustRightInd/>
      <w:spacing w:after="120"/>
      <w:jc w:val="left"/>
    </w:pPr>
    <w:rPr>
      <w:rFonts w:ascii="Arial" w:eastAsia="Arial Unicode MS" w:hAnsi="Arial" w:cs="Tahoma"/>
      <w:spacing w:val="0"/>
      <w:kern w:val="1"/>
      <w:sz w:val="20"/>
      <w:szCs w:val="24"/>
      <w:lang w:eastAsia="ar-SA"/>
    </w:rPr>
  </w:style>
  <w:style w:type="paragraph" w:customStyle="1" w:styleId="14">
    <w:name w:val="Название1"/>
    <w:basedOn w:val="a"/>
    <w:rsid w:val="008615A6"/>
    <w:pPr>
      <w:widowControl w:val="0"/>
      <w:suppressLineNumbers/>
      <w:suppressAutoHyphens/>
      <w:spacing w:before="120" w:after="120"/>
    </w:pPr>
    <w:rPr>
      <w:rFonts w:ascii="Arial" w:eastAsia="Arial Unicode MS" w:hAnsi="Arial" w:cs="Lucida Sans"/>
      <w:i/>
      <w:iCs/>
      <w:kern w:val="1"/>
      <w:lang w:eastAsia="ar-SA"/>
    </w:rPr>
  </w:style>
  <w:style w:type="paragraph" w:customStyle="1" w:styleId="42">
    <w:name w:val="Указатель4"/>
    <w:basedOn w:val="a"/>
    <w:rsid w:val="008615A6"/>
    <w:pPr>
      <w:widowControl w:val="0"/>
      <w:suppressLineNumbers/>
      <w:suppressAutoHyphens/>
    </w:pPr>
    <w:rPr>
      <w:rFonts w:ascii="Arial" w:eastAsia="Arial Unicode MS" w:hAnsi="Arial" w:cs="Lucida Sans"/>
      <w:kern w:val="1"/>
      <w:sz w:val="20"/>
      <w:lang w:eastAsia="ar-SA"/>
    </w:rPr>
  </w:style>
  <w:style w:type="paragraph" w:customStyle="1" w:styleId="15">
    <w:name w:val="Заголовок1"/>
    <w:basedOn w:val="a"/>
    <w:next w:val="a3"/>
    <w:qFormat/>
    <w:rsid w:val="008615A6"/>
    <w:pPr>
      <w:keepNext/>
      <w:widowControl w:val="0"/>
      <w:suppressAutoHyphens/>
      <w:spacing w:before="240" w:after="120"/>
    </w:pPr>
    <w:rPr>
      <w:rFonts w:ascii="Arial" w:eastAsia="Arial Unicode MS" w:hAnsi="Arial" w:cs="Tahoma"/>
      <w:kern w:val="1"/>
      <w:sz w:val="28"/>
      <w:szCs w:val="28"/>
      <w:lang w:eastAsia="ar-SA"/>
    </w:rPr>
  </w:style>
  <w:style w:type="paragraph" w:styleId="af4">
    <w:name w:val="Subtitle"/>
    <w:basedOn w:val="15"/>
    <w:next w:val="a3"/>
    <w:link w:val="16"/>
    <w:qFormat/>
    <w:rsid w:val="008615A6"/>
    <w:pPr>
      <w:jc w:val="center"/>
    </w:pPr>
    <w:rPr>
      <w:rFonts w:cs="Times New Roman"/>
      <w:i/>
      <w:iCs/>
    </w:rPr>
  </w:style>
  <w:style w:type="character" w:customStyle="1" w:styleId="16">
    <w:name w:val="Подзаголовок Знак1"/>
    <w:basedOn w:val="a0"/>
    <w:link w:val="af4"/>
    <w:rsid w:val="008615A6"/>
    <w:rPr>
      <w:rFonts w:ascii="Arial" w:eastAsia="Arial Unicode MS" w:hAnsi="Arial"/>
      <w:i/>
      <w:iCs/>
      <w:kern w:val="1"/>
      <w:sz w:val="28"/>
      <w:szCs w:val="28"/>
      <w:lang w:eastAsia="ar-SA"/>
    </w:rPr>
  </w:style>
  <w:style w:type="paragraph" w:customStyle="1" w:styleId="17">
    <w:name w:val="Указатель1"/>
    <w:basedOn w:val="a"/>
    <w:rsid w:val="008615A6"/>
    <w:pPr>
      <w:widowControl w:val="0"/>
      <w:suppressLineNumbers/>
      <w:suppressAutoHyphens/>
    </w:pPr>
    <w:rPr>
      <w:rFonts w:ascii="Arial" w:eastAsia="Arial Unicode MS" w:hAnsi="Arial" w:cs="Tahoma"/>
      <w:kern w:val="1"/>
      <w:sz w:val="20"/>
      <w:lang w:eastAsia="ar-SA"/>
    </w:rPr>
  </w:style>
  <w:style w:type="paragraph" w:customStyle="1" w:styleId="WW-">
    <w:name w:val="WW-Заголовок"/>
    <w:basedOn w:val="15"/>
    <w:next w:val="af4"/>
    <w:rsid w:val="008615A6"/>
    <w:rPr>
      <w:rFonts w:cs="Times New Roman"/>
    </w:rPr>
  </w:style>
  <w:style w:type="paragraph" w:styleId="af5">
    <w:name w:val="List Paragraph"/>
    <w:basedOn w:val="a"/>
    <w:link w:val="af6"/>
    <w:qFormat/>
    <w:rsid w:val="008615A6"/>
    <w:pPr>
      <w:widowControl w:val="0"/>
      <w:suppressAutoHyphens/>
      <w:ind w:left="720"/>
    </w:pPr>
    <w:rPr>
      <w:rFonts w:ascii="Arial" w:eastAsia="Arial Unicode MS" w:hAnsi="Arial" w:cs="Arial"/>
      <w:kern w:val="1"/>
      <w:sz w:val="20"/>
      <w:lang w:eastAsia="ar-SA"/>
    </w:rPr>
  </w:style>
  <w:style w:type="paragraph" w:customStyle="1" w:styleId="af7">
    <w:name w:val="Заголовок таблицы"/>
    <w:basedOn w:val="ac"/>
    <w:rsid w:val="008615A6"/>
    <w:pPr>
      <w:widowControl w:val="0"/>
      <w:jc w:val="center"/>
    </w:pPr>
    <w:rPr>
      <w:rFonts w:ascii="Arial" w:eastAsia="Arial Unicode MS" w:hAnsi="Arial" w:cs="Arial"/>
      <w:b/>
      <w:bCs/>
      <w:kern w:val="1"/>
      <w:sz w:val="20"/>
    </w:rPr>
  </w:style>
  <w:style w:type="paragraph" w:styleId="af8">
    <w:name w:val="Body Text Indent"/>
    <w:basedOn w:val="a"/>
    <w:link w:val="18"/>
    <w:rsid w:val="008615A6"/>
    <w:pPr>
      <w:widowControl w:val="0"/>
      <w:suppressAutoHyphens/>
      <w:ind w:left="180" w:firstLine="720"/>
      <w:jc w:val="both"/>
    </w:pPr>
    <w:rPr>
      <w:rFonts w:ascii="Arial" w:eastAsia="Arial Unicode MS" w:hAnsi="Arial" w:cs="Arial"/>
      <w:kern w:val="1"/>
      <w:sz w:val="20"/>
      <w:lang w:eastAsia="ar-SA"/>
    </w:rPr>
  </w:style>
  <w:style w:type="character" w:customStyle="1" w:styleId="18">
    <w:name w:val="Основной текст с отступом Знак1"/>
    <w:basedOn w:val="a0"/>
    <w:link w:val="af8"/>
    <w:rsid w:val="008615A6"/>
    <w:rPr>
      <w:rFonts w:ascii="Arial" w:eastAsia="Arial Unicode MS" w:hAnsi="Arial" w:cs="Arial"/>
      <w:kern w:val="1"/>
      <w:szCs w:val="24"/>
      <w:lang w:eastAsia="ar-SA"/>
    </w:rPr>
  </w:style>
  <w:style w:type="paragraph" w:customStyle="1" w:styleId="ConsPlusNonformat">
    <w:name w:val="ConsPlusNonformat"/>
    <w:rsid w:val="008615A6"/>
    <w:pPr>
      <w:widowControl w:val="0"/>
      <w:suppressAutoHyphens/>
    </w:pPr>
    <w:rPr>
      <w:rFonts w:ascii="Courier New" w:eastAsia="Courier New" w:hAnsi="Courier New" w:cs="Courier New"/>
      <w:lang w:eastAsia="ar-SA"/>
    </w:rPr>
  </w:style>
  <w:style w:type="paragraph" w:customStyle="1" w:styleId="msonormal0">
    <w:name w:val="msonormal"/>
    <w:basedOn w:val="a"/>
    <w:rsid w:val="008615A6"/>
    <w:pPr>
      <w:spacing w:before="100" w:after="100"/>
    </w:pPr>
    <w:rPr>
      <w:kern w:val="1"/>
      <w:lang w:eastAsia="ar-SA"/>
    </w:rPr>
  </w:style>
  <w:style w:type="paragraph" w:customStyle="1" w:styleId="32">
    <w:name w:val="Заголовок3"/>
    <w:basedOn w:val="a"/>
    <w:next w:val="a3"/>
    <w:rsid w:val="008615A6"/>
    <w:pPr>
      <w:keepNext/>
      <w:widowControl w:val="0"/>
      <w:suppressAutoHyphens/>
      <w:spacing w:before="240" w:after="120"/>
    </w:pPr>
    <w:rPr>
      <w:rFonts w:ascii="Arial" w:eastAsia="Arial Unicode MS" w:hAnsi="Arial" w:cs="Mangal"/>
      <w:kern w:val="1"/>
      <w:sz w:val="28"/>
      <w:szCs w:val="28"/>
      <w:lang w:eastAsia="ar-SA"/>
    </w:rPr>
  </w:style>
  <w:style w:type="paragraph" w:customStyle="1" w:styleId="33">
    <w:name w:val="Указатель3"/>
    <w:basedOn w:val="a"/>
    <w:rsid w:val="008615A6"/>
    <w:pPr>
      <w:widowControl w:val="0"/>
      <w:suppressLineNumbers/>
      <w:suppressAutoHyphens/>
    </w:pPr>
    <w:rPr>
      <w:rFonts w:ascii="Arial" w:eastAsia="Arial Unicode MS" w:hAnsi="Arial" w:cs="Mangal"/>
      <w:kern w:val="1"/>
      <w:sz w:val="20"/>
      <w:lang w:eastAsia="ar-SA"/>
    </w:rPr>
  </w:style>
  <w:style w:type="paragraph" w:customStyle="1" w:styleId="22">
    <w:name w:val="Заголовок2"/>
    <w:basedOn w:val="a"/>
    <w:next w:val="a3"/>
    <w:rsid w:val="008615A6"/>
    <w:pPr>
      <w:keepNext/>
      <w:widowControl w:val="0"/>
      <w:suppressAutoHyphens/>
      <w:spacing w:before="240" w:after="120"/>
    </w:pPr>
    <w:rPr>
      <w:rFonts w:ascii="Arial" w:eastAsia="Microsoft YaHei" w:hAnsi="Arial" w:cs="Mangal"/>
      <w:kern w:val="1"/>
      <w:sz w:val="28"/>
      <w:szCs w:val="28"/>
      <w:lang w:eastAsia="ar-SA"/>
    </w:rPr>
  </w:style>
  <w:style w:type="paragraph" w:customStyle="1" w:styleId="23">
    <w:name w:val="Указатель2"/>
    <w:basedOn w:val="a"/>
    <w:rsid w:val="008615A6"/>
    <w:pPr>
      <w:widowControl w:val="0"/>
      <w:suppressLineNumbers/>
      <w:suppressAutoHyphens/>
    </w:pPr>
    <w:rPr>
      <w:rFonts w:ascii="Arial" w:eastAsia="Arial Unicode MS" w:hAnsi="Arial" w:cs="Mangal"/>
      <w:kern w:val="1"/>
      <w:sz w:val="20"/>
      <w:lang w:eastAsia="ar-SA"/>
    </w:rPr>
  </w:style>
  <w:style w:type="paragraph" w:customStyle="1" w:styleId="19">
    <w:name w:val="Заголовок1"/>
    <w:basedOn w:val="a"/>
    <w:next w:val="a3"/>
    <w:rsid w:val="008615A6"/>
    <w:pPr>
      <w:keepNext/>
      <w:widowControl w:val="0"/>
      <w:suppressAutoHyphens/>
      <w:spacing w:before="240" w:after="120"/>
    </w:pPr>
    <w:rPr>
      <w:rFonts w:ascii="Arial" w:eastAsia="Arial Unicode MS" w:hAnsi="Arial" w:cs="Tahoma"/>
      <w:kern w:val="1"/>
      <w:sz w:val="28"/>
      <w:szCs w:val="28"/>
      <w:lang w:eastAsia="ar-SA"/>
    </w:rPr>
  </w:style>
  <w:style w:type="paragraph" w:customStyle="1" w:styleId="ConsPlusNormal0">
    <w:name w:val="ConsPlusNormal"/>
    <w:rsid w:val="008615A6"/>
    <w:pPr>
      <w:widowControl w:val="0"/>
      <w:suppressAutoHyphens/>
      <w:autoSpaceDE w:val="0"/>
    </w:pPr>
    <w:rPr>
      <w:rFonts w:ascii="Arial" w:eastAsia="Arial" w:hAnsi="Arial" w:cs="Arial"/>
      <w:lang w:eastAsia="hi-IN" w:bidi="hi-IN"/>
    </w:rPr>
  </w:style>
  <w:style w:type="paragraph" w:customStyle="1" w:styleId="xl66">
    <w:name w:val="xl66"/>
    <w:basedOn w:val="a"/>
    <w:rsid w:val="008615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67">
    <w:name w:val="xl67"/>
    <w:basedOn w:val="a"/>
    <w:rsid w:val="008615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68">
    <w:name w:val="xl68"/>
    <w:basedOn w:val="a"/>
    <w:rsid w:val="008615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69">
    <w:name w:val="xl69"/>
    <w:basedOn w:val="a"/>
    <w:rsid w:val="008615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70">
    <w:name w:val="xl70"/>
    <w:basedOn w:val="a"/>
    <w:rsid w:val="008615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71">
    <w:name w:val="xl71"/>
    <w:basedOn w:val="a"/>
    <w:rsid w:val="008615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72">
    <w:name w:val="xl72"/>
    <w:basedOn w:val="a"/>
    <w:rsid w:val="008615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18"/>
      <w:szCs w:val="18"/>
    </w:rPr>
  </w:style>
  <w:style w:type="paragraph" w:customStyle="1" w:styleId="xl73">
    <w:name w:val="xl73"/>
    <w:basedOn w:val="a"/>
    <w:rsid w:val="008615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74">
    <w:name w:val="xl74"/>
    <w:basedOn w:val="a"/>
    <w:rsid w:val="008615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75">
    <w:name w:val="xl75"/>
    <w:basedOn w:val="a"/>
    <w:rsid w:val="008615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76">
    <w:name w:val="xl76"/>
    <w:basedOn w:val="a"/>
    <w:rsid w:val="008615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18"/>
      <w:szCs w:val="18"/>
    </w:rPr>
  </w:style>
  <w:style w:type="paragraph" w:customStyle="1" w:styleId="xl77">
    <w:name w:val="xl77"/>
    <w:basedOn w:val="a"/>
    <w:rsid w:val="008615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18"/>
      <w:szCs w:val="18"/>
    </w:rPr>
  </w:style>
  <w:style w:type="paragraph" w:customStyle="1" w:styleId="xl78">
    <w:name w:val="xl78"/>
    <w:basedOn w:val="a"/>
    <w:rsid w:val="008615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79">
    <w:name w:val="xl79"/>
    <w:basedOn w:val="a"/>
    <w:rsid w:val="008615A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a"/>
    <w:rsid w:val="008615A6"/>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18"/>
      <w:szCs w:val="18"/>
    </w:rPr>
  </w:style>
  <w:style w:type="paragraph" w:customStyle="1" w:styleId="xl81">
    <w:name w:val="xl81"/>
    <w:basedOn w:val="a"/>
    <w:rsid w:val="008615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4"/>
      <w:szCs w:val="14"/>
    </w:rPr>
  </w:style>
  <w:style w:type="paragraph" w:customStyle="1" w:styleId="xl82">
    <w:name w:val="xl82"/>
    <w:basedOn w:val="a"/>
    <w:rsid w:val="008615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4"/>
      <w:szCs w:val="14"/>
    </w:rPr>
  </w:style>
  <w:style w:type="paragraph" w:customStyle="1" w:styleId="xl83">
    <w:name w:val="xl83"/>
    <w:basedOn w:val="a"/>
    <w:rsid w:val="008615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4"/>
      <w:szCs w:val="14"/>
    </w:rPr>
  </w:style>
  <w:style w:type="paragraph" w:customStyle="1" w:styleId="xl84">
    <w:name w:val="xl84"/>
    <w:basedOn w:val="a"/>
    <w:rsid w:val="008615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6">
    <w:name w:val="xl86"/>
    <w:basedOn w:val="a"/>
    <w:rsid w:val="008615A6"/>
    <w:pPr>
      <w:spacing w:before="100" w:beforeAutospacing="1" w:after="100" w:afterAutospacing="1"/>
    </w:pPr>
    <w:rPr>
      <w:rFonts w:ascii="Arial" w:hAnsi="Arial" w:cs="Arial"/>
      <w:color w:val="000000"/>
      <w:sz w:val="18"/>
      <w:szCs w:val="18"/>
    </w:rPr>
  </w:style>
  <w:style w:type="paragraph" w:customStyle="1" w:styleId="xl87">
    <w:name w:val="xl87"/>
    <w:basedOn w:val="a"/>
    <w:rsid w:val="008615A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88">
    <w:name w:val="xl88"/>
    <w:basedOn w:val="a"/>
    <w:rsid w:val="008615A6"/>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89">
    <w:name w:val="xl89"/>
    <w:basedOn w:val="a"/>
    <w:rsid w:val="008615A6"/>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90">
    <w:name w:val="xl90"/>
    <w:basedOn w:val="a"/>
    <w:rsid w:val="008615A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91">
    <w:name w:val="xl91"/>
    <w:basedOn w:val="a"/>
    <w:rsid w:val="008615A6"/>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styleId="af9">
    <w:name w:val="header"/>
    <w:basedOn w:val="a"/>
    <w:link w:val="afa"/>
    <w:uiPriority w:val="99"/>
    <w:unhideWhenUsed/>
    <w:rsid w:val="008615A6"/>
    <w:pPr>
      <w:widowControl w:val="0"/>
      <w:tabs>
        <w:tab w:val="center" w:pos="4677"/>
        <w:tab w:val="right" w:pos="9355"/>
      </w:tabs>
      <w:suppressAutoHyphens/>
    </w:pPr>
    <w:rPr>
      <w:rFonts w:ascii="Arial" w:eastAsia="Arial Unicode MS" w:hAnsi="Arial" w:cs="Arial"/>
      <w:kern w:val="1"/>
      <w:sz w:val="20"/>
      <w:lang w:eastAsia="ar-SA"/>
    </w:rPr>
  </w:style>
  <w:style w:type="character" w:customStyle="1" w:styleId="afa">
    <w:name w:val="Верхний колонтитул Знак"/>
    <w:basedOn w:val="a0"/>
    <w:link w:val="af9"/>
    <w:uiPriority w:val="99"/>
    <w:rsid w:val="008615A6"/>
    <w:rPr>
      <w:rFonts w:ascii="Arial" w:eastAsia="Arial Unicode MS" w:hAnsi="Arial" w:cs="Arial"/>
      <w:kern w:val="1"/>
      <w:szCs w:val="24"/>
      <w:lang w:eastAsia="ar-SA"/>
    </w:rPr>
  </w:style>
  <w:style w:type="paragraph" w:styleId="afb">
    <w:name w:val="footer"/>
    <w:basedOn w:val="a"/>
    <w:link w:val="afc"/>
    <w:uiPriority w:val="99"/>
    <w:unhideWhenUsed/>
    <w:rsid w:val="008615A6"/>
    <w:pPr>
      <w:widowControl w:val="0"/>
      <w:tabs>
        <w:tab w:val="center" w:pos="4677"/>
        <w:tab w:val="right" w:pos="9355"/>
      </w:tabs>
      <w:suppressAutoHyphens/>
    </w:pPr>
    <w:rPr>
      <w:rFonts w:ascii="Arial" w:eastAsia="Arial Unicode MS" w:hAnsi="Arial" w:cs="Arial"/>
      <w:kern w:val="1"/>
      <w:sz w:val="20"/>
      <w:lang w:eastAsia="ar-SA"/>
    </w:rPr>
  </w:style>
  <w:style w:type="character" w:customStyle="1" w:styleId="afc">
    <w:name w:val="Нижний колонтитул Знак"/>
    <w:basedOn w:val="a0"/>
    <w:link w:val="afb"/>
    <w:uiPriority w:val="99"/>
    <w:rsid w:val="008615A6"/>
    <w:rPr>
      <w:rFonts w:ascii="Arial" w:eastAsia="Arial Unicode MS" w:hAnsi="Arial" w:cs="Arial"/>
      <w:kern w:val="1"/>
      <w:szCs w:val="24"/>
      <w:lang w:eastAsia="ar-SA"/>
    </w:rPr>
  </w:style>
  <w:style w:type="table" w:customStyle="1" w:styleId="1a">
    <w:name w:val="Сетка таблицы1"/>
    <w:basedOn w:val="a1"/>
    <w:next w:val="a7"/>
    <w:uiPriority w:val="39"/>
    <w:rsid w:val="008D7C7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Без интервала1"/>
    <w:qFormat/>
    <w:rsid w:val="00691CF6"/>
    <w:pPr>
      <w:widowControl w:val="0"/>
    </w:pPr>
    <w:rPr>
      <w:rFonts w:asciiTheme="minorHAnsi" w:hAnsiTheme="minorHAnsi"/>
      <w:sz w:val="24"/>
      <w:szCs w:val="24"/>
      <w:lang w:bidi="hi-IN"/>
    </w:rPr>
  </w:style>
  <w:style w:type="character" w:customStyle="1" w:styleId="60">
    <w:name w:val="Заголовок 6 Знак"/>
    <w:basedOn w:val="a0"/>
    <w:link w:val="6"/>
    <w:uiPriority w:val="9"/>
    <w:rsid w:val="00691CF6"/>
    <w:rPr>
      <w:rFonts w:ascii="Arial" w:eastAsia="Arial" w:hAnsi="Arial" w:cs="Arial"/>
      <w:b/>
      <w:bCs/>
      <w:sz w:val="22"/>
      <w:szCs w:val="22"/>
    </w:rPr>
  </w:style>
  <w:style w:type="character" w:customStyle="1" w:styleId="70">
    <w:name w:val="Заголовок 7 Знак"/>
    <w:basedOn w:val="a0"/>
    <w:link w:val="7"/>
    <w:uiPriority w:val="9"/>
    <w:rsid w:val="00691CF6"/>
    <w:rPr>
      <w:rFonts w:ascii="Arial" w:eastAsia="Arial" w:hAnsi="Arial" w:cs="Arial"/>
      <w:b/>
      <w:bCs/>
      <w:i/>
      <w:iCs/>
      <w:sz w:val="22"/>
      <w:szCs w:val="22"/>
    </w:rPr>
  </w:style>
  <w:style w:type="character" w:customStyle="1" w:styleId="80">
    <w:name w:val="Заголовок 8 Знак"/>
    <w:basedOn w:val="a0"/>
    <w:link w:val="8"/>
    <w:uiPriority w:val="9"/>
    <w:rsid w:val="00691CF6"/>
    <w:rPr>
      <w:rFonts w:ascii="Arial" w:eastAsia="Arial" w:hAnsi="Arial" w:cs="Arial"/>
      <w:i/>
      <w:iCs/>
      <w:sz w:val="22"/>
      <w:szCs w:val="22"/>
    </w:rPr>
  </w:style>
  <w:style w:type="character" w:customStyle="1" w:styleId="90">
    <w:name w:val="Заголовок 9 Знак"/>
    <w:basedOn w:val="a0"/>
    <w:link w:val="9"/>
    <w:uiPriority w:val="9"/>
    <w:rsid w:val="00691CF6"/>
    <w:rPr>
      <w:rFonts w:ascii="Arial" w:eastAsia="Arial" w:hAnsi="Arial" w:cs="Arial"/>
      <w:i/>
      <w:iCs/>
      <w:sz w:val="21"/>
      <w:szCs w:val="21"/>
    </w:rPr>
  </w:style>
  <w:style w:type="character" w:customStyle="1" w:styleId="Heading2Char">
    <w:name w:val="Heading 2 Char"/>
    <w:basedOn w:val="a0"/>
    <w:uiPriority w:val="9"/>
    <w:rsid w:val="00691CF6"/>
    <w:rPr>
      <w:rFonts w:ascii="Arial" w:eastAsia="Arial" w:hAnsi="Arial" w:cs="Arial"/>
      <w:sz w:val="34"/>
    </w:rPr>
  </w:style>
  <w:style w:type="character" w:customStyle="1" w:styleId="Heading3Char">
    <w:name w:val="Heading 3 Char"/>
    <w:basedOn w:val="a0"/>
    <w:uiPriority w:val="9"/>
    <w:rsid w:val="00691CF6"/>
    <w:rPr>
      <w:rFonts w:ascii="Arial" w:eastAsia="Arial" w:hAnsi="Arial" w:cs="Arial"/>
      <w:sz w:val="30"/>
      <w:szCs w:val="30"/>
    </w:rPr>
  </w:style>
  <w:style w:type="character" w:customStyle="1" w:styleId="Heading4Char">
    <w:name w:val="Heading 4 Char"/>
    <w:basedOn w:val="a0"/>
    <w:uiPriority w:val="9"/>
    <w:rsid w:val="00691CF6"/>
    <w:rPr>
      <w:rFonts w:ascii="Arial" w:eastAsia="Arial" w:hAnsi="Arial" w:cs="Arial"/>
      <w:b/>
      <w:bCs/>
      <w:sz w:val="26"/>
      <w:szCs w:val="26"/>
    </w:rPr>
  </w:style>
  <w:style w:type="paragraph" w:styleId="afd">
    <w:name w:val="Title"/>
    <w:basedOn w:val="a"/>
    <w:next w:val="a"/>
    <w:link w:val="afe"/>
    <w:uiPriority w:val="10"/>
    <w:qFormat/>
    <w:rsid w:val="00691CF6"/>
    <w:pPr>
      <w:spacing w:before="300" w:after="200"/>
      <w:ind w:firstLine="567"/>
      <w:contextualSpacing/>
      <w:jc w:val="both"/>
    </w:pPr>
    <w:rPr>
      <w:rFonts w:ascii="Arial" w:hAnsi="Arial"/>
      <w:sz w:val="48"/>
      <w:szCs w:val="48"/>
    </w:rPr>
  </w:style>
  <w:style w:type="character" w:customStyle="1" w:styleId="afe">
    <w:name w:val="Название Знак"/>
    <w:basedOn w:val="a0"/>
    <w:link w:val="afd"/>
    <w:rsid w:val="00691CF6"/>
    <w:rPr>
      <w:rFonts w:ascii="Arial" w:hAnsi="Arial"/>
      <w:sz w:val="48"/>
      <w:szCs w:val="48"/>
    </w:rPr>
  </w:style>
  <w:style w:type="paragraph" w:styleId="24">
    <w:name w:val="Quote"/>
    <w:basedOn w:val="a"/>
    <w:next w:val="a"/>
    <w:link w:val="25"/>
    <w:uiPriority w:val="29"/>
    <w:qFormat/>
    <w:rsid w:val="00691CF6"/>
    <w:pPr>
      <w:ind w:left="720" w:right="720" w:firstLine="567"/>
      <w:jc w:val="both"/>
    </w:pPr>
    <w:rPr>
      <w:rFonts w:ascii="Arial" w:hAnsi="Arial"/>
      <w:i/>
    </w:rPr>
  </w:style>
  <w:style w:type="character" w:customStyle="1" w:styleId="25">
    <w:name w:val="Цитата 2 Знак"/>
    <w:basedOn w:val="a0"/>
    <w:link w:val="24"/>
    <w:uiPriority w:val="29"/>
    <w:rsid w:val="00691CF6"/>
    <w:rPr>
      <w:rFonts w:ascii="Arial" w:hAnsi="Arial"/>
      <w:i/>
      <w:sz w:val="24"/>
      <w:szCs w:val="24"/>
    </w:rPr>
  </w:style>
  <w:style w:type="paragraph" w:styleId="aff">
    <w:name w:val="Intense Quote"/>
    <w:basedOn w:val="a"/>
    <w:next w:val="a"/>
    <w:link w:val="aff0"/>
    <w:uiPriority w:val="30"/>
    <w:qFormat/>
    <w:rsid w:val="00691CF6"/>
    <w:pPr>
      <w:pBdr>
        <w:top w:val="single" w:sz="4" w:space="5" w:color="FFFFFF"/>
        <w:left w:val="single" w:sz="4" w:space="10" w:color="FFFFFF"/>
        <w:bottom w:val="single" w:sz="4" w:space="5" w:color="FFFFFF"/>
        <w:right w:val="single" w:sz="4" w:space="10" w:color="FFFFFF"/>
      </w:pBdr>
      <w:shd w:val="clear" w:color="auto" w:fill="F2F2F2"/>
      <w:ind w:left="720" w:right="720" w:firstLine="567"/>
      <w:jc w:val="both"/>
    </w:pPr>
    <w:rPr>
      <w:rFonts w:ascii="Arial" w:hAnsi="Arial"/>
      <w:i/>
    </w:rPr>
  </w:style>
  <w:style w:type="character" w:customStyle="1" w:styleId="aff0">
    <w:name w:val="Выделенная цитата Знак"/>
    <w:basedOn w:val="a0"/>
    <w:link w:val="aff"/>
    <w:uiPriority w:val="30"/>
    <w:rsid w:val="00691CF6"/>
    <w:rPr>
      <w:rFonts w:ascii="Arial" w:hAnsi="Arial"/>
      <w:i/>
      <w:sz w:val="24"/>
      <w:szCs w:val="24"/>
      <w:shd w:val="clear" w:color="auto" w:fill="F2F2F2"/>
    </w:rPr>
  </w:style>
  <w:style w:type="character" w:customStyle="1" w:styleId="HeaderChar">
    <w:name w:val="Header Char"/>
    <w:basedOn w:val="a0"/>
    <w:uiPriority w:val="99"/>
    <w:rsid w:val="00691CF6"/>
  </w:style>
  <w:style w:type="character" w:customStyle="1" w:styleId="FooterChar">
    <w:name w:val="Footer Char"/>
    <w:basedOn w:val="a0"/>
    <w:uiPriority w:val="99"/>
    <w:rsid w:val="00691CF6"/>
  </w:style>
  <w:style w:type="paragraph" w:styleId="aff1">
    <w:name w:val="caption"/>
    <w:basedOn w:val="a"/>
    <w:next w:val="a"/>
    <w:link w:val="aff2"/>
    <w:unhideWhenUsed/>
    <w:qFormat/>
    <w:rsid w:val="00691CF6"/>
    <w:pPr>
      <w:spacing w:line="276" w:lineRule="auto"/>
      <w:ind w:firstLine="567"/>
      <w:jc w:val="both"/>
    </w:pPr>
    <w:rPr>
      <w:rFonts w:ascii="Arial" w:hAnsi="Arial"/>
      <w:b/>
      <w:bCs/>
      <w:color w:val="4F81BD" w:themeColor="accent1"/>
      <w:sz w:val="18"/>
      <w:szCs w:val="18"/>
    </w:rPr>
  </w:style>
  <w:style w:type="character" w:customStyle="1" w:styleId="aff2">
    <w:name w:val="Название объекта Знак"/>
    <w:basedOn w:val="a0"/>
    <w:link w:val="aff1"/>
    <w:rsid w:val="00691CF6"/>
    <w:rPr>
      <w:rFonts w:ascii="Arial" w:hAnsi="Arial"/>
      <w:b/>
      <w:bCs/>
      <w:color w:val="4F81BD" w:themeColor="accent1"/>
      <w:sz w:val="18"/>
      <w:szCs w:val="18"/>
    </w:rPr>
  </w:style>
  <w:style w:type="table" w:customStyle="1" w:styleId="TableGridLight">
    <w:name w:val="Table Grid Light"/>
    <w:basedOn w:val="a1"/>
    <w:uiPriority w:val="59"/>
    <w:rsid w:val="00691CF6"/>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691CF6"/>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691CF6"/>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691CF6"/>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rsid w:val="00691CF6"/>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691CF6"/>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691CF6"/>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691CF6"/>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691CF6"/>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691CF6"/>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691CF6"/>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691CF6"/>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691CF6"/>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691CF6"/>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691CF6"/>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691CF6"/>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691CF6"/>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691CF6"/>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691CF6"/>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691CF6"/>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691CF6"/>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691CF6"/>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691CF6"/>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691CF6"/>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691CF6"/>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691CF6"/>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691CF6"/>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691CF6"/>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691CF6"/>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691CF6"/>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691CF6"/>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691CF6"/>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691CF6"/>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691CF6"/>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691CF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691CF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691CF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691CF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691CF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691CF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691CF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691CF6"/>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691CF6"/>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691CF6"/>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691CF6"/>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691CF6"/>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691CF6"/>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691CF6"/>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691CF6"/>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691CF6"/>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691CF6"/>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691CF6"/>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691CF6"/>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691CF6"/>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691CF6"/>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691CF6"/>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691CF6"/>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691CF6"/>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691CF6"/>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691CF6"/>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691CF6"/>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691CF6"/>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691CF6"/>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691CF6"/>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691CF6"/>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691CF6"/>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691CF6"/>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691CF6"/>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691CF6"/>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691CF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691CF6"/>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691CF6"/>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691CF6"/>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691CF6"/>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691CF6"/>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691CF6"/>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691CF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691CF6"/>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691CF6"/>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691CF6"/>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691CF6"/>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691CF6"/>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691CF6"/>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691CF6"/>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691CF6"/>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691CF6"/>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691CF6"/>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691CF6"/>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691CF6"/>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691CF6"/>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691CF6"/>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691CF6"/>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691CF6"/>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691CF6"/>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691CF6"/>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691CF6"/>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691CF6"/>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691CF6"/>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691CF6"/>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691CF6"/>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691CF6"/>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691CF6"/>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691CF6"/>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691CF6"/>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691CF6"/>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691CF6"/>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691CF6"/>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691CF6"/>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691CF6"/>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691CF6"/>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691CF6"/>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691CF6"/>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691CF6"/>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691CF6"/>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691CF6"/>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691CF6"/>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691CF6"/>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691CF6"/>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691CF6"/>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691CF6"/>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691CF6"/>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691CF6"/>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691CF6"/>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691CF6"/>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691CF6"/>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f3">
    <w:name w:val="footnote text"/>
    <w:basedOn w:val="a"/>
    <w:link w:val="aff4"/>
    <w:unhideWhenUsed/>
    <w:rsid w:val="00691CF6"/>
    <w:pPr>
      <w:spacing w:after="40"/>
      <w:ind w:firstLine="567"/>
      <w:jc w:val="both"/>
    </w:pPr>
    <w:rPr>
      <w:rFonts w:ascii="Arial" w:hAnsi="Arial"/>
      <w:sz w:val="18"/>
    </w:rPr>
  </w:style>
  <w:style w:type="character" w:customStyle="1" w:styleId="aff4">
    <w:name w:val="Текст сноски Знак"/>
    <w:basedOn w:val="a0"/>
    <w:link w:val="aff3"/>
    <w:uiPriority w:val="99"/>
    <w:rsid w:val="00691CF6"/>
    <w:rPr>
      <w:rFonts w:ascii="Arial" w:hAnsi="Arial"/>
      <w:sz w:val="18"/>
      <w:szCs w:val="24"/>
    </w:rPr>
  </w:style>
  <w:style w:type="character" w:styleId="aff5">
    <w:name w:val="footnote reference"/>
    <w:basedOn w:val="a0"/>
    <w:uiPriority w:val="99"/>
    <w:unhideWhenUsed/>
    <w:rsid w:val="00691CF6"/>
    <w:rPr>
      <w:vertAlign w:val="superscript"/>
    </w:rPr>
  </w:style>
  <w:style w:type="paragraph" w:styleId="aff6">
    <w:name w:val="endnote text"/>
    <w:basedOn w:val="a"/>
    <w:link w:val="aff7"/>
    <w:unhideWhenUsed/>
    <w:rsid w:val="00691CF6"/>
    <w:pPr>
      <w:ind w:firstLine="567"/>
      <w:jc w:val="both"/>
    </w:pPr>
    <w:rPr>
      <w:rFonts w:ascii="Arial" w:hAnsi="Arial"/>
      <w:sz w:val="20"/>
    </w:rPr>
  </w:style>
  <w:style w:type="character" w:customStyle="1" w:styleId="aff7">
    <w:name w:val="Текст концевой сноски Знак"/>
    <w:basedOn w:val="a0"/>
    <w:link w:val="aff6"/>
    <w:uiPriority w:val="99"/>
    <w:semiHidden/>
    <w:rsid w:val="00691CF6"/>
    <w:rPr>
      <w:rFonts w:ascii="Arial" w:hAnsi="Arial"/>
      <w:szCs w:val="24"/>
    </w:rPr>
  </w:style>
  <w:style w:type="character" w:styleId="aff8">
    <w:name w:val="endnote reference"/>
    <w:basedOn w:val="a0"/>
    <w:uiPriority w:val="99"/>
    <w:semiHidden/>
    <w:unhideWhenUsed/>
    <w:rsid w:val="00691CF6"/>
    <w:rPr>
      <w:vertAlign w:val="superscript"/>
    </w:rPr>
  </w:style>
  <w:style w:type="paragraph" w:styleId="1c">
    <w:name w:val="toc 1"/>
    <w:basedOn w:val="a"/>
    <w:next w:val="a"/>
    <w:link w:val="1d"/>
    <w:unhideWhenUsed/>
    <w:rsid w:val="00691CF6"/>
    <w:pPr>
      <w:spacing w:after="57"/>
      <w:jc w:val="both"/>
    </w:pPr>
    <w:rPr>
      <w:rFonts w:ascii="Arial" w:hAnsi="Arial"/>
    </w:rPr>
  </w:style>
  <w:style w:type="paragraph" w:styleId="26">
    <w:name w:val="toc 2"/>
    <w:basedOn w:val="a"/>
    <w:next w:val="a"/>
    <w:link w:val="27"/>
    <w:unhideWhenUsed/>
    <w:rsid w:val="00691CF6"/>
    <w:pPr>
      <w:spacing w:after="57"/>
      <w:ind w:left="283"/>
      <w:jc w:val="both"/>
    </w:pPr>
    <w:rPr>
      <w:rFonts w:ascii="Arial" w:hAnsi="Arial"/>
    </w:rPr>
  </w:style>
  <w:style w:type="paragraph" w:styleId="34">
    <w:name w:val="toc 3"/>
    <w:basedOn w:val="a"/>
    <w:next w:val="a"/>
    <w:link w:val="35"/>
    <w:unhideWhenUsed/>
    <w:rsid w:val="00691CF6"/>
    <w:pPr>
      <w:spacing w:after="57"/>
      <w:ind w:left="567"/>
      <w:jc w:val="both"/>
    </w:pPr>
    <w:rPr>
      <w:rFonts w:ascii="Arial" w:hAnsi="Arial"/>
    </w:rPr>
  </w:style>
  <w:style w:type="paragraph" w:styleId="43">
    <w:name w:val="toc 4"/>
    <w:basedOn w:val="a"/>
    <w:next w:val="a"/>
    <w:link w:val="44"/>
    <w:unhideWhenUsed/>
    <w:rsid w:val="00691CF6"/>
    <w:pPr>
      <w:spacing w:after="57"/>
      <w:ind w:left="850"/>
      <w:jc w:val="both"/>
    </w:pPr>
    <w:rPr>
      <w:rFonts w:ascii="Arial" w:hAnsi="Arial"/>
    </w:rPr>
  </w:style>
  <w:style w:type="paragraph" w:styleId="52">
    <w:name w:val="toc 5"/>
    <w:basedOn w:val="a"/>
    <w:next w:val="a"/>
    <w:link w:val="53"/>
    <w:unhideWhenUsed/>
    <w:rsid w:val="00691CF6"/>
    <w:pPr>
      <w:spacing w:after="57"/>
      <w:ind w:left="1134"/>
      <w:jc w:val="both"/>
    </w:pPr>
    <w:rPr>
      <w:rFonts w:ascii="Arial" w:hAnsi="Arial"/>
    </w:rPr>
  </w:style>
  <w:style w:type="paragraph" w:styleId="61">
    <w:name w:val="toc 6"/>
    <w:basedOn w:val="a"/>
    <w:next w:val="a"/>
    <w:link w:val="62"/>
    <w:unhideWhenUsed/>
    <w:rsid w:val="00691CF6"/>
    <w:pPr>
      <w:spacing w:after="57"/>
      <w:ind w:left="1417"/>
      <w:jc w:val="both"/>
    </w:pPr>
    <w:rPr>
      <w:rFonts w:ascii="Arial" w:hAnsi="Arial"/>
    </w:rPr>
  </w:style>
  <w:style w:type="paragraph" w:styleId="71">
    <w:name w:val="toc 7"/>
    <w:basedOn w:val="a"/>
    <w:next w:val="a"/>
    <w:link w:val="72"/>
    <w:unhideWhenUsed/>
    <w:rsid w:val="00691CF6"/>
    <w:pPr>
      <w:spacing w:after="57"/>
      <w:ind w:left="1701"/>
      <w:jc w:val="both"/>
    </w:pPr>
    <w:rPr>
      <w:rFonts w:ascii="Arial" w:hAnsi="Arial"/>
    </w:rPr>
  </w:style>
  <w:style w:type="paragraph" w:styleId="81">
    <w:name w:val="toc 8"/>
    <w:basedOn w:val="a"/>
    <w:next w:val="a"/>
    <w:link w:val="82"/>
    <w:unhideWhenUsed/>
    <w:rsid w:val="00691CF6"/>
    <w:pPr>
      <w:spacing w:after="57"/>
      <w:ind w:left="1984"/>
      <w:jc w:val="both"/>
    </w:pPr>
    <w:rPr>
      <w:rFonts w:ascii="Arial" w:hAnsi="Arial"/>
    </w:rPr>
  </w:style>
  <w:style w:type="paragraph" w:styleId="91">
    <w:name w:val="toc 9"/>
    <w:basedOn w:val="a"/>
    <w:next w:val="a"/>
    <w:link w:val="92"/>
    <w:unhideWhenUsed/>
    <w:rsid w:val="00691CF6"/>
    <w:pPr>
      <w:spacing w:after="57"/>
      <w:ind w:left="2268"/>
      <w:jc w:val="both"/>
    </w:pPr>
    <w:rPr>
      <w:rFonts w:ascii="Arial" w:hAnsi="Arial"/>
    </w:rPr>
  </w:style>
  <w:style w:type="paragraph" w:styleId="aff9">
    <w:name w:val="TOC Heading"/>
    <w:uiPriority w:val="39"/>
    <w:unhideWhenUsed/>
    <w:rsid w:val="00691CF6"/>
  </w:style>
  <w:style w:type="paragraph" w:styleId="affa">
    <w:name w:val="table of figures"/>
    <w:basedOn w:val="a"/>
    <w:next w:val="a"/>
    <w:uiPriority w:val="99"/>
    <w:unhideWhenUsed/>
    <w:rsid w:val="00691CF6"/>
    <w:pPr>
      <w:ind w:firstLine="567"/>
      <w:jc w:val="both"/>
    </w:pPr>
    <w:rPr>
      <w:rFonts w:ascii="Arial" w:hAnsi="Arial"/>
    </w:rPr>
  </w:style>
  <w:style w:type="character" w:customStyle="1" w:styleId="WW8Num5z0">
    <w:name w:val="WW8Num5z0"/>
    <w:rsid w:val="00691CF6"/>
    <w:rPr>
      <w:rFonts w:ascii="Times New Roman" w:eastAsia="Times New Roman" w:hAnsi="Times New Roman" w:cs="Times New Roman"/>
      <w:b w:val="0"/>
      <w:bCs w:val="0"/>
      <w:i w:val="0"/>
      <w:iCs w:val="0"/>
      <w:caps w:val="0"/>
      <w:smallCaps w:val="0"/>
      <w:strike w:val="0"/>
      <w:color w:val="000000"/>
      <w:spacing w:val="0"/>
      <w:position w:val="0"/>
      <w:sz w:val="26"/>
      <w:szCs w:val="26"/>
      <w:u w:val="none"/>
      <w:vertAlign w:val="baseline"/>
    </w:rPr>
  </w:style>
  <w:style w:type="character" w:customStyle="1" w:styleId="WW8Num5z1">
    <w:name w:val="WW8Num5z1"/>
    <w:rsid w:val="00691CF6"/>
    <w:rPr>
      <w:rFonts w:cs="Times New Roman"/>
    </w:rPr>
  </w:style>
  <w:style w:type="character" w:customStyle="1" w:styleId="WW8Num5z2">
    <w:name w:val="WW8Num5z2"/>
    <w:rsid w:val="00691CF6"/>
  </w:style>
  <w:style w:type="character" w:customStyle="1" w:styleId="WW8Num5z3">
    <w:name w:val="WW8Num5z3"/>
    <w:rsid w:val="00691CF6"/>
  </w:style>
  <w:style w:type="character" w:customStyle="1" w:styleId="WW8Num5z4">
    <w:name w:val="WW8Num5z4"/>
    <w:rsid w:val="00691CF6"/>
  </w:style>
  <w:style w:type="character" w:customStyle="1" w:styleId="WW8Num5z5">
    <w:name w:val="WW8Num5z5"/>
    <w:rsid w:val="00691CF6"/>
  </w:style>
  <w:style w:type="character" w:customStyle="1" w:styleId="WW8Num5z6">
    <w:name w:val="WW8Num5z6"/>
    <w:rsid w:val="00691CF6"/>
  </w:style>
  <w:style w:type="character" w:customStyle="1" w:styleId="WW8Num5z7">
    <w:name w:val="WW8Num5z7"/>
    <w:rsid w:val="00691CF6"/>
  </w:style>
  <w:style w:type="character" w:customStyle="1" w:styleId="WW8Num5z8">
    <w:name w:val="WW8Num5z8"/>
    <w:rsid w:val="00691CF6"/>
  </w:style>
  <w:style w:type="character" w:customStyle="1" w:styleId="WW8Num6z0">
    <w:name w:val="WW8Num6z0"/>
    <w:rsid w:val="00691CF6"/>
    <w:rPr>
      <w:rFonts w:ascii="Times New Roman" w:eastAsia="Times New Roman" w:hAnsi="Times New Roman" w:cs="Times New Roman"/>
      <w:b w:val="0"/>
      <w:bCs w:val="0"/>
      <w:i w:val="0"/>
      <w:iCs w:val="0"/>
      <w:caps w:val="0"/>
      <w:smallCaps w:val="0"/>
      <w:strike w:val="0"/>
      <w:color w:val="000000"/>
      <w:spacing w:val="0"/>
      <w:position w:val="0"/>
      <w:sz w:val="26"/>
      <w:szCs w:val="26"/>
      <w:u w:val="none"/>
      <w:vertAlign w:val="baseline"/>
    </w:rPr>
  </w:style>
  <w:style w:type="character" w:customStyle="1" w:styleId="WW8Num6z1">
    <w:name w:val="WW8Num6z1"/>
    <w:rsid w:val="00691CF6"/>
    <w:rPr>
      <w:rFonts w:cs="Times New Roman"/>
    </w:rPr>
  </w:style>
  <w:style w:type="character" w:customStyle="1" w:styleId="WW8Num6z2">
    <w:name w:val="WW8Num6z2"/>
    <w:rsid w:val="00691CF6"/>
  </w:style>
  <w:style w:type="character" w:customStyle="1" w:styleId="WW8Num6z3">
    <w:name w:val="WW8Num6z3"/>
    <w:rsid w:val="00691CF6"/>
  </w:style>
  <w:style w:type="character" w:customStyle="1" w:styleId="WW8Num6z4">
    <w:name w:val="WW8Num6z4"/>
    <w:rsid w:val="00691CF6"/>
  </w:style>
  <w:style w:type="character" w:customStyle="1" w:styleId="WW8Num6z5">
    <w:name w:val="WW8Num6z5"/>
    <w:rsid w:val="00691CF6"/>
  </w:style>
  <w:style w:type="character" w:customStyle="1" w:styleId="WW8Num6z6">
    <w:name w:val="WW8Num6z6"/>
    <w:rsid w:val="00691CF6"/>
  </w:style>
  <w:style w:type="character" w:customStyle="1" w:styleId="WW8Num6z7">
    <w:name w:val="WW8Num6z7"/>
    <w:rsid w:val="00691CF6"/>
  </w:style>
  <w:style w:type="character" w:customStyle="1" w:styleId="WW8Num6z8">
    <w:name w:val="WW8Num6z8"/>
    <w:rsid w:val="00691CF6"/>
  </w:style>
  <w:style w:type="character" w:customStyle="1" w:styleId="WW8Num7z0">
    <w:name w:val="WW8Num7z0"/>
    <w:rsid w:val="00691CF6"/>
    <w:rPr>
      <w:rFonts w:ascii="Times New Roman" w:eastAsia="Times New Roman" w:hAnsi="Times New Roman" w:cs="Times New Roman"/>
      <w:b w:val="0"/>
      <w:bCs w:val="0"/>
      <w:i w:val="0"/>
      <w:iCs w:val="0"/>
      <w:caps w:val="0"/>
      <w:smallCaps w:val="0"/>
      <w:strike w:val="0"/>
      <w:color w:val="000000"/>
      <w:spacing w:val="0"/>
      <w:position w:val="0"/>
      <w:sz w:val="26"/>
      <w:szCs w:val="26"/>
      <w:u w:val="none"/>
      <w:vertAlign w:val="baseline"/>
    </w:rPr>
  </w:style>
  <w:style w:type="character" w:customStyle="1" w:styleId="WW8Num7z1">
    <w:name w:val="WW8Num7z1"/>
    <w:rsid w:val="00691CF6"/>
    <w:rPr>
      <w:rFonts w:cs="Times New Roman"/>
    </w:rPr>
  </w:style>
  <w:style w:type="character" w:customStyle="1" w:styleId="WW8Num7z2">
    <w:name w:val="WW8Num7z2"/>
    <w:rsid w:val="00691CF6"/>
  </w:style>
  <w:style w:type="character" w:customStyle="1" w:styleId="WW8Num7z3">
    <w:name w:val="WW8Num7z3"/>
    <w:rsid w:val="00691CF6"/>
  </w:style>
  <w:style w:type="character" w:customStyle="1" w:styleId="WW8Num7z4">
    <w:name w:val="WW8Num7z4"/>
    <w:rsid w:val="00691CF6"/>
  </w:style>
  <w:style w:type="character" w:customStyle="1" w:styleId="WW8Num7z5">
    <w:name w:val="WW8Num7z5"/>
    <w:rsid w:val="00691CF6"/>
  </w:style>
  <w:style w:type="character" w:customStyle="1" w:styleId="WW8Num7z6">
    <w:name w:val="WW8Num7z6"/>
    <w:rsid w:val="00691CF6"/>
  </w:style>
  <w:style w:type="character" w:customStyle="1" w:styleId="WW8Num7z7">
    <w:name w:val="WW8Num7z7"/>
    <w:rsid w:val="00691CF6"/>
  </w:style>
  <w:style w:type="character" w:customStyle="1" w:styleId="WW8Num7z8">
    <w:name w:val="WW8Num7z8"/>
    <w:rsid w:val="00691CF6"/>
  </w:style>
  <w:style w:type="character" w:customStyle="1" w:styleId="WW8Num8z0">
    <w:name w:val="WW8Num8z0"/>
    <w:rsid w:val="00691CF6"/>
    <w:rPr>
      <w:rFonts w:ascii="Times New Roman" w:eastAsia="Times New Roman" w:hAnsi="Times New Roman" w:cs="Times New Roman"/>
      <w:sz w:val="24"/>
      <w:szCs w:val="24"/>
    </w:rPr>
  </w:style>
  <w:style w:type="character" w:customStyle="1" w:styleId="WW8Num8z1">
    <w:name w:val="WW8Num8z1"/>
    <w:rsid w:val="00691CF6"/>
  </w:style>
  <w:style w:type="character" w:customStyle="1" w:styleId="WW8Num8z2">
    <w:name w:val="WW8Num8z2"/>
    <w:rsid w:val="00691CF6"/>
  </w:style>
  <w:style w:type="character" w:customStyle="1" w:styleId="WW8Num8z3">
    <w:name w:val="WW8Num8z3"/>
    <w:rsid w:val="00691CF6"/>
  </w:style>
  <w:style w:type="character" w:customStyle="1" w:styleId="WW8Num8z4">
    <w:name w:val="WW8Num8z4"/>
    <w:rsid w:val="00691CF6"/>
  </w:style>
  <w:style w:type="character" w:customStyle="1" w:styleId="WW8Num8z5">
    <w:name w:val="WW8Num8z5"/>
    <w:rsid w:val="00691CF6"/>
  </w:style>
  <w:style w:type="character" w:customStyle="1" w:styleId="WW8Num8z6">
    <w:name w:val="WW8Num8z6"/>
    <w:rsid w:val="00691CF6"/>
  </w:style>
  <w:style w:type="character" w:customStyle="1" w:styleId="WW8Num8z7">
    <w:name w:val="WW8Num8z7"/>
    <w:rsid w:val="00691CF6"/>
  </w:style>
  <w:style w:type="character" w:customStyle="1" w:styleId="WW8Num8z8">
    <w:name w:val="WW8Num8z8"/>
    <w:rsid w:val="00691CF6"/>
  </w:style>
  <w:style w:type="character" w:customStyle="1" w:styleId="WW8Num9z0">
    <w:name w:val="WW8Num9z0"/>
    <w:rsid w:val="00691CF6"/>
    <w:rPr>
      <w:rFonts w:ascii="Times New Roman" w:eastAsia="Times New Roman" w:hAnsi="Times New Roman" w:cs="Times New Roman"/>
      <w:b w:val="0"/>
      <w:bCs w:val="0"/>
      <w:i w:val="0"/>
      <w:iCs w:val="0"/>
      <w:caps w:val="0"/>
      <w:smallCaps w:val="0"/>
      <w:strike w:val="0"/>
      <w:color w:val="000000"/>
      <w:spacing w:val="0"/>
      <w:position w:val="0"/>
      <w:sz w:val="26"/>
      <w:szCs w:val="26"/>
      <w:u w:val="none"/>
      <w:vertAlign w:val="baseline"/>
    </w:rPr>
  </w:style>
  <w:style w:type="character" w:customStyle="1" w:styleId="WW8Num9z1">
    <w:name w:val="WW8Num9z1"/>
    <w:rsid w:val="00691CF6"/>
    <w:rPr>
      <w:rFonts w:cs="Times New Roman"/>
    </w:rPr>
  </w:style>
  <w:style w:type="character" w:customStyle="1" w:styleId="WW8Num9z2">
    <w:name w:val="WW8Num9z2"/>
    <w:rsid w:val="00691CF6"/>
  </w:style>
  <w:style w:type="character" w:customStyle="1" w:styleId="WW8Num9z3">
    <w:name w:val="WW8Num9z3"/>
    <w:rsid w:val="00691CF6"/>
  </w:style>
  <w:style w:type="character" w:customStyle="1" w:styleId="WW8Num9z4">
    <w:name w:val="WW8Num9z4"/>
    <w:rsid w:val="00691CF6"/>
  </w:style>
  <w:style w:type="character" w:customStyle="1" w:styleId="WW8Num9z5">
    <w:name w:val="WW8Num9z5"/>
    <w:rsid w:val="00691CF6"/>
  </w:style>
  <w:style w:type="character" w:customStyle="1" w:styleId="WW8Num9z6">
    <w:name w:val="WW8Num9z6"/>
    <w:rsid w:val="00691CF6"/>
  </w:style>
  <w:style w:type="character" w:customStyle="1" w:styleId="WW8Num9z7">
    <w:name w:val="WW8Num9z7"/>
    <w:rsid w:val="00691CF6"/>
  </w:style>
  <w:style w:type="character" w:customStyle="1" w:styleId="WW8Num9z8">
    <w:name w:val="WW8Num9z8"/>
    <w:rsid w:val="00691CF6"/>
  </w:style>
  <w:style w:type="character" w:customStyle="1" w:styleId="WW8Num10z0">
    <w:name w:val="WW8Num10z0"/>
    <w:rsid w:val="00691CF6"/>
    <w:rPr>
      <w:rFonts w:ascii="Arial" w:hAnsi="Arial" w:cs="Arial" w:hint="default"/>
      <w:sz w:val="24"/>
      <w:szCs w:val="24"/>
    </w:rPr>
  </w:style>
  <w:style w:type="character" w:customStyle="1" w:styleId="WW8Num10z1">
    <w:name w:val="WW8Num10z1"/>
    <w:rsid w:val="00691CF6"/>
  </w:style>
  <w:style w:type="character" w:customStyle="1" w:styleId="WW8Num10z2">
    <w:name w:val="WW8Num10z2"/>
    <w:rsid w:val="00691CF6"/>
  </w:style>
  <w:style w:type="character" w:customStyle="1" w:styleId="WW8Num10z3">
    <w:name w:val="WW8Num10z3"/>
    <w:rsid w:val="00691CF6"/>
  </w:style>
  <w:style w:type="character" w:customStyle="1" w:styleId="WW8Num10z4">
    <w:name w:val="WW8Num10z4"/>
    <w:rsid w:val="00691CF6"/>
  </w:style>
  <w:style w:type="character" w:customStyle="1" w:styleId="WW8Num10z5">
    <w:name w:val="WW8Num10z5"/>
    <w:rsid w:val="00691CF6"/>
  </w:style>
  <w:style w:type="character" w:customStyle="1" w:styleId="WW8Num10z6">
    <w:name w:val="WW8Num10z6"/>
    <w:rsid w:val="00691CF6"/>
  </w:style>
  <w:style w:type="character" w:customStyle="1" w:styleId="WW8Num10z7">
    <w:name w:val="WW8Num10z7"/>
    <w:rsid w:val="00691CF6"/>
  </w:style>
  <w:style w:type="character" w:customStyle="1" w:styleId="WW8Num10z8">
    <w:name w:val="WW8Num10z8"/>
    <w:rsid w:val="00691CF6"/>
  </w:style>
  <w:style w:type="character" w:customStyle="1" w:styleId="WW8Num11z0">
    <w:name w:val="WW8Num11z0"/>
    <w:rsid w:val="00691CF6"/>
    <w:rPr>
      <w:rFonts w:ascii="Times New Roman" w:eastAsia="Times New Roman" w:hAnsi="Times New Roman" w:cs="Times New Roman"/>
      <w:b w:val="0"/>
      <w:bCs w:val="0"/>
      <w:i w:val="0"/>
      <w:iCs w:val="0"/>
      <w:caps w:val="0"/>
      <w:smallCaps w:val="0"/>
      <w:strike w:val="0"/>
      <w:color w:val="000000"/>
      <w:spacing w:val="0"/>
      <w:position w:val="0"/>
      <w:sz w:val="26"/>
      <w:szCs w:val="26"/>
      <w:u w:val="none"/>
      <w:vertAlign w:val="baseline"/>
    </w:rPr>
  </w:style>
  <w:style w:type="character" w:customStyle="1" w:styleId="WW8Num12z0">
    <w:name w:val="WW8Num12z0"/>
    <w:rsid w:val="00691CF6"/>
    <w:rPr>
      <w:rFonts w:ascii="Arial" w:hAnsi="Arial" w:cs="Arial" w:hint="default"/>
      <w:sz w:val="24"/>
      <w:szCs w:val="24"/>
    </w:rPr>
  </w:style>
  <w:style w:type="character" w:customStyle="1" w:styleId="WW8Num13z0">
    <w:name w:val="WW8Num13z0"/>
    <w:rsid w:val="00691CF6"/>
    <w:rPr>
      <w:rFonts w:hint="default"/>
    </w:rPr>
  </w:style>
  <w:style w:type="character" w:customStyle="1" w:styleId="WW8Num13z1">
    <w:name w:val="WW8Num13z1"/>
    <w:rsid w:val="00691CF6"/>
  </w:style>
  <w:style w:type="character" w:customStyle="1" w:styleId="WW8Num13z2">
    <w:name w:val="WW8Num13z2"/>
    <w:rsid w:val="00691CF6"/>
  </w:style>
  <w:style w:type="character" w:customStyle="1" w:styleId="WW8Num13z3">
    <w:name w:val="WW8Num13z3"/>
    <w:rsid w:val="00691CF6"/>
  </w:style>
  <w:style w:type="character" w:customStyle="1" w:styleId="WW8Num13z4">
    <w:name w:val="WW8Num13z4"/>
    <w:rsid w:val="00691CF6"/>
  </w:style>
  <w:style w:type="character" w:customStyle="1" w:styleId="WW8Num13z5">
    <w:name w:val="WW8Num13z5"/>
    <w:rsid w:val="00691CF6"/>
  </w:style>
  <w:style w:type="character" w:customStyle="1" w:styleId="WW8Num13z6">
    <w:name w:val="WW8Num13z6"/>
    <w:rsid w:val="00691CF6"/>
  </w:style>
  <w:style w:type="character" w:customStyle="1" w:styleId="WW8Num13z7">
    <w:name w:val="WW8Num13z7"/>
    <w:rsid w:val="00691CF6"/>
  </w:style>
  <w:style w:type="character" w:customStyle="1" w:styleId="WW8Num13z8">
    <w:name w:val="WW8Num13z8"/>
    <w:rsid w:val="00691CF6"/>
  </w:style>
  <w:style w:type="character" w:customStyle="1" w:styleId="WW8Num11z1">
    <w:name w:val="WW8Num11z1"/>
    <w:rsid w:val="00691CF6"/>
    <w:rPr>
      <w:rFonts w:cs="Times New Roman"/>
    </w:rPr>
  </w:style>
  <w:style w:type="character" w:customStyle="1" w:styleId="WW8Num12z1">
    <w:name w:val="WW8Num12z1"/>
    <w:rsid w:val="00691CF6"/>
  </w:style>
  <w:style w:type="character" w:customStyle="1" w:styleId="WW8Num12z2">
    <w:name w:val="WW8Num12z2"/>
    <w:rsid w:val="00691CF6"/>
  </w:style>
  <w:style w:type="character" w:customStyle="1" w:styleId="WW8Num12z3">
    <w:name w:val="WW8Num12z3"/>
    <w:rsid w:val="00691CF6"/>
  </w:style>
  <w:style w:type="character" w:customStyle="1" w:styleId="WW8Num12z4">
    <w:name w:val="WW8Num12z4"/>
    <w:rsid w:val="00691CF6"/>
  </w:style>
  <w:style w:type="character" w:customStyle="1" w:styleId="WW8Num12z5">
    <w:name w:val="WW8Num12z5"/>
    <w:rsid w:val="00691CF6"/>
  </w:style>
  <w:style w:type="character" w:customStyle="1" w:styleId="WW8Num12z6">
    <w:name w:val="WW8Num12z6"/>
    <w:rsid w:val="00691CF6"/>
  </w:style>
  <w:style w:type="character" w:customStyle="1" w:styleId="WW8Num12z7">
    <w:name w:val="WW8Num12z7"/>
    <w:rsid w:val="00691CF6"/>
  </w:style>
  <w:style w:type="character" w:customStyle="1" w:styleId="WW8Num12z8">
    <w:name w:val="WW8Num12z8"/>
    <w:rsid w:val="00691CF6"/>
  </w:style>
  <w:style w:type="character" w:customStyle="1" w:styleId="WW8Num14z0">
    <w:name w:val="WW8Num14z0"/>
    <w:rsid w:val="00691CF6"/>
    <w:rPr>
      <w:rFonts w:hint="default"/>
    </w:rPr>
  </w:style>
  <w:style w:type="character" w:customStyle="1" w:styleId="WW8Num14z1">
    <w:name w:val="WW8Num14z1"/>
    <w:rsid w:val="00691CF6"/>
  </w:style>
  <w:style w:type="character" w:customStyle="1" w:styleId="WW8Num14z2">
    <w:name w:val="WW8Num14z2"/>
    <w:rsid w:val="00691CF6"/>
  </w:style>
  <w:style w:type="character" w:customStyle="1" w:styleId="WW8Num14z3">
    <w:name w:val="WW8Num14z3"/>
    <w:rsid w:val="00691CF6"/>
  </w:style>
  <w:style w:type="character" w:customStyle="1" w:styleId="WW8Num14z4">
    <w:name w:val="WW8Num14z4"/>
    <w:rsid w:val="00691CF6"/>
  </w:style>
  <w:style w:type="character" w:customStyle="1" w:styleId="WW8Num14z5">
    <w:name w:val="WW8Num14z5"/>
    <w:rsid w:val="00691CF6"/>
  </w:style>
  <w:style w:type="character" w:customStyle="1" w:styleId="WW8Num14z6">
    <w:name w:val="WW8Num14z6"/>
    <w:rsid w:val="00691CF6"/>
  </w:style>
  <w:style w:type="character" w:customStyle="1" w:styleId="WW8Num14z7">
    <w:name w:val="WW8Num14z7"/>
    <w:rsid w:val="00691CF6"/>
  </w:style>
  <w:style w:type="character" w:customStyle="1" w:styleId="WW8Num14z8">
    <w:name w:val="WW8Num14z8"/>
    <w:rsid w:val="00691CF6"/>
  </w:style>
  <w:style w:type="character" w:customStyle="1" w:styleId="WW8Num15z0">
    <w:name w:val="WW8Num15z0"/>
    <w:rsid w:val="00691CF6"/>
    <w:rPr>
      <w:rFonts w:ascii="Times New Roman" w:eastAsia="Times New Roman" w:hAnsi="Times New Roman" w:cs="Times New Roman"/>
      <w:b w:val="0"/>
      <w:bCs w:val="0"/>
      <w:i w:val="0"/>
      <w:iCs w:val="0"/>
      <w:caps w:val="0"/>
      <w:smallCaps w:val="0"/>
      <w:strike w:val="0"/>
      <w:color w:val="000000"/>
      <w:spacing w:val="0"/>
      <w:position w:val="0"/>
      <w:sz w:val="26"/>
      <w:szCs w:val="26"/>
      <w:u w:val="none"/>
      <w:vertAlign w:val="baseline"/>
    </w:rPr>
  </w:style>
  <w:style w:type="character" w:customStyle="1" w:styleId="WW8Num15z1">
    <w:name w:val="WW8Num15z1"/>
    <w:rsid w:val="00691CF6"/>
    <w:rPr>
      <w:rFonts w:cs="Times New Roman"/>
    </w:rPr>
  </w:style>
  <w:style w:type="character" w:customStyle="1" w:styleId="WW8Num16z0">
    <w:name w:val="WW8Num16z0"/>
    <w:rsid w:val="00691CF6"/>
    <w:rPr>
      <w:rFonts w:hint="default"/>
    </w:rPr>
  </w:style>
  <w:style w:type="character" w:customStyle="1" w:styleId="WW8Num16z1">
    <w:name w:val="WW8Num16z1"/>
    <w:rsid w:val="00691CF6"/>
  </w:style>
  <w:style w:type="character" w:customStyle="1" w:styleId="WW8Num16z2">
    <w:name w:val="WW8Num16z2"/>
    <w:rsid w:val="00691CF6"/>
  </w:style>
  <w:style w:type="character" w:customStyle="1" w:styleId="WW8Num16z3">
    <w:name w:val="WW8Num16z3"/>
    <w:rsid w:val="00691CF6"/>
  </w:style>
  <w:style w:type="character" w:customStyle="1" w:styleId="WW8Num16z4">
    <w:name w:val="WW8Num16z4"/>
    <w:rsid w:val="00691CF6"/>
  </w:style>
  <w:style w:type="character" w:customStyle="1" w:styleId="WW8Num16z5">
    <w:name w:val="WW8Num16z5"/>
    <w:rsid w:val="00691CF6"/>
  </w:style>
  <w:style w:type="character" w:customStyle="1" w:styleId="WW8Num16z6">
    <w:name w:val="WW8Num16z6"/>
    <w:rsid w:val="00691CF6"/>
  </w:style>
  <w:style w:type="character" w:customStyle="1" w:styleId="WW8Num16z7">
    <w:name w:val="WW8Num16z7"/>
    <w:rsid w:val="00691CF6"/>
  </w:style>
  <w:style w:type="character" w:customStyle="1" w:styleId="WW8Num16z8">
    <w:name w:val="WW8Num16z8"/>
    <w:rsid w:val="00691CF6"/>
  </w:style>
  <w:style w:type="character" w:customStyle="1" w:styleId="WW8Num17z0">
    <w:name w:val="WW8Num17z0"/>
    <w:rsid w:val="00691CF6"/>
    <w:rPr>
      <w:rFonts w:hint="default"/>
    </w:rPr>
  </w:style>
  <w:style w:type="character" w:customStyle="1" w:styleId="WW8Num17z1">
    <w:name w:val="WW8Num17z1"/>
    <w:rsid w:val="00691CF6"/>
  </w:style>
  <w:style w:type="character" w:customStyle="1" w:styleId="WW8Num17z2">
    <w:name w:val="WW8Num17z2"/>
    <w:rsid w:val="00691CF6"/>
  </w:style>
  <w:style w:type="character" w:customStyle="1" w:styleId="WW8Num17z3">
    <w:name w:val="WW8Num17z3"/>
    <w:rsid w:val="00691CF6"/>
  </w:style>
  <w:style w:type="character" w:customStyle="1" w:styleId="WW8Num17z4">
    <w:name w:val="WW8Num17z4"/>
    <w:rsid w:val="00691CF6"/>
  </w:style>
  <w:style w:type="character" w:customStyle="1" w:styleId="WW8Num17z5">
    <w:name w:val="WW8Num17z5"/>
    <w:rsid w:val="00691CF6"/>
  </w:style>
  <w:style w:type="character" w:customStyle="1" w:styleId="WW8Num17z6">
    <w:name w:val="WW8Num17z6"/>
    <w:rsid w:val="00691CF6"/>
  </w:style>
  <w:style w:type="character" w:customStyle="1" w:styleId="WW8Num17z7">
    <w:name w:val="WW8Num17z7"/>
    <w:rsid w:val="00691CF6"/>
  </w:style>
  <w:style w:type="character" w:customStyle="1" w:styleId="WW8Num17z8">
    <w:name w:val="WW8Num17z8"/>
    <w:rsid w:val="00691CF6"/>
  </w:style>
  <w:style w:type="character" w:customStyle="1" w:styleId="apple-converted-space">
    <w:name w:val="apple-converted-space"/>
    <w:basedOn w:val="13"/>
    <w:rsid w:val="00691CF6"/>
  </w:style>
  <w:style w:type="character" w:customStyle="1" w:styleId="28">
    <w:name w:val="Основной текст (2)_"/>
    <w:rsid w:val="00691CF6"/>
    <w:rPr>
      <w:sz w:val="26"/>
      <w:szCs w:val="26"/>
      <w:shd w:val="clear" w:color="auto" w:fill="FFFFFF"/>
    </w:rPr>
  </w:style>
  <w:style w:type="character" w:customStyle="1" w:styleId="1e">
    <w:name w:val="Неразрешенное упоминание1"/>
    <w:rsid w:val="00691CF6"/>
    <w:rPr>
      <w:color w:val="605E5C"/>
      <w:shd w:val="clear" w:color="auto" w:fill="E1DFDD"/>
    </w:rPr>
  </w:style>
  <w:style w:type="character" w:customStyle="1" w:styleId="Q">
    <w:name w:val="Q"/>
    <w:rsid w:val="00691CF6"/>
  </w:style>
  <w:style w:type="paragraph" w:customStyle="1" w:styleId="affb">
    <w:name w:val="Заголовок статьи"/>
    <w:basedOn w:val="a"/>
    <w:next w:val="a"/>
    <w:rsid w:val="00691CF6"/>
    <w:pPr>
      <w:ind w:left="1612" w:hanging="892"/>
      <w:jc w:val="both"/>
    </w:pPr>
    <w:rPr>
      <w:rFonts w:ascii="Arial" w:hAnsi="Arial" w:cs="Arial"/>
      <w:sz w:val="22"/>
      <w:szCs w:val="22"/>
    </w:rPr>
  </w:style>
  <w:style w:type="paragraph" w:customStyle="1" w:styleId="affc">
    <w:name w:val="Стандартный"/>
    <w:basedOn w:val="a"/>
    <w:rsid w:val="00691CF6"/>
    <w:pPr>
      <w:ind w:firstLine="851"/>
      <w:jc w:val="both"/>
    </w:pPr>
    <w:rPr>
      <w:rFonts w:ascii="Arial" w:hAnsi="Arial"/>
      <w:sz w:val="26"/>
    </w:rPr>
  </w:style>
  <w:style w:type="paragraph" w:customStyle="1" w:styleId="affd">
    <w:name w:val="Нумерация"/>
    <w:basedOn w:val="a"/>
    <w:rsid w:val="00691CF6"/>
    <w:pPr>
      <w:ind w:firstLine="851"/>
      <w:jc w:val="both"/>
    </w:pPr>
    <w:rPr>
      <w:rFonts w:ascii="Arial" w:hAnsi="Arial"/>
      <w:sz w:val="26"/>
    </w:rPr>
  </w:style>
  <w:style w:type="paragraph" w:customStyle="1" w:styleId="29">
    <w:name w:val="Основной текст (2)"/>
    <w:basedOn w:val="a"/>
    <w:rsid w:val="00691CF6"/>
    <w:pPr>
      <w:widowControl w:val="0"/>
      <w:shd w:val="clear" w:color="auto" w:fill="FFFFFF"/>
      <w:spacing w:line="310" w:lineRule="exact"/>
      <w:ind w:firstLine="567"/>
      <w:jc w:val="both"/>
    </w:pPr>
    <w:rPr>
      <w:rFonts w:ascii="Arial" w:hAnsi="Arial"/>
      <w:sz w:val="26"/>
      <w:szCs w:val="26"/>
    </w:rPr>
  </w:style>
  <w:style w:type="paragraph" w:customStyle="1" w:styleId="ConsPlusTitle">
    <w:name w:val="ConsPlusTitle"/>
    <w:rsid w:val="00691CF6"/>
    <w:pPr>
      <w:widowControl w:val="0"/>
    </w:pPr>
    <w:rPr>
      <w:b/>
      <w:sz w:val="24"/>
      <w:lang w:eastAsia="ar-SA"/>
    </w:rPr>
  </w:style>
  <w:style w:type="paragraph" w:customStyle="1" w:styleId="affe">
    <w:name w:val="Нормальный"/>
    <w:rsid w:val="00691CF6"/>
    <w:pPr>
      <w:widowControl w:val="0"/>
    </w:pPr>
    <w:rPr>
      <w:color w:val="000000"/>
      <w:sz w:val="28"/>
      <w:szCs w:val="28"/>
      <w:lang w:eastAsia="ar-SA"/>
    </w:rPr>
  </w:style>
  <w:style w:type="character" w:styleId="HTML">
    <w:name w:val="HTML Variable"/>
    <w:basedOn w:val="a0"/>
    <w:rsid w:val="00691CF6"/>
    <w:rPr>
      <w:rFonts w:ascii="Arial" w:hAnsi="Arial"/>
      <w:b w:val="0"/>
      <w:i w:val="0"/>
      <w:iCs/>
      <w:color w:val="0000FF"/>
      <w:sz w:val="24"/>
      <w:u w:val="none"/>
    </w:rPr>
  </w:style>
  <w:style w:type="paragraph" w:styleId="afff">
    <w:name w:val="annotation text"/>
    <w:basedOn w:val="a"/>
    <w:link w:val="afff0"/>
    <w:semiHidden/>
    <w:rsid w:val="00691CF6"/>
    <w:pPr>
      <w:ind w:firstLine="567"/>
      <w:jc w:val="both"/>
    </w:pPr>
    <w:rPr>
      <w:rFonts w:ascii="Courier" w:hAnsi="Courier"/>
      <w:sz w:val="22"/>
      <w:szCs w:val="20"/>
    </w:rPr>
  </w:style>
  <w:style w:type="character" w:customStyle="1" w:styleId="afff0">
    <w:name w:val="Текст примечания Знак"/>
    <w:basedOn w:val="a0"/>
    <w:link w:val="afff"/>
    <w:semiHidden/>
    <w:rsid w:val="00691CF6"/>
    <w:rPr>
      <w:rFonts w:ascii="Courier" w:hAnsi="Courier"/>
      <w:sz w:val="22"/>
    </w:rPr>
  </w:style>
  <w:style w:type="paragraph" w:customStyle="1" w:styleId="Title">
    <w:name w:val="Title!Название НПА"/>
    <w:basedOn w:val="a"/>
    <w:rsid w:val="00691CF6"/>
    <w:pPr>
      <w:spacing w:before="240" w:after="60"/>
      <w:ind w:firstLine="567"/>
      <w:jc w:val="center"/>
      <w:outlineLvl w:val="0"/>
    </w:pPr>
    <w:rPr>
      <w:rFonts w:ascii="Arial" w:hAnsi="Arial" w:cs="Arial"/>
      <w:b/>
      <w:bCs/>
      <w:sz w:val="32"/>
      <w:szCs w:val="32"/>
    </w:rPr>
  </w:style>
  <w:style w:type="paragraph" w:customStyle="1" w:styleId="Application">
    <w:name w:val="Application!Приложение"/>
    <w:rsid w:val="00691CF6"/>
    <w:pPr>
      <w:spacing w:before="120" w:after="120"/>
      <w:jc w:val="right"/>
    </w:pPr>
    <w:rPr>
      <w:rFonts w:ascii="Arial" w:hAnsi="Arial" w:cs="Arial"/>
      <w:b/>
      <w:bCs/>
      <w:sz w:val="32"/>
      <w:szCs w:val="32"/>
    </w:rPr>
  </w:style>
  <w:style w:type="paragraph" w:customStyle="1" w:styleId="Table">
    <w:name w:val="Table!Таблица"/>
    <w:rsid w:val="00691CF6"/>
    <w:rPr>
      <w:rFonts w:ascii="Arial" w:hAnsi="Arial" w:cs="Arial"/>
      <w:bCs/>
      <w:sz w:val="24"/>
      <w:szCs w:val="32"/>
    </w:rPr>
  </w:style>
  <w:style w:type="paragraph" w:customStyle="1" w:styleId="Table0">
    <w:name w:val="Table!"/>
    <w:next w:val="Table"/>
    <w:rsid w:val="00691CF6"/>
    <w:pPr>
      <w:jc w:val="center"/>
    </w:pPr>
    <w:rPr>
      <w:rFonts w:ascii="Arial" w:hAnsi="Arial" w:cs="Arial"/>
      <w:b/>
      <w:bCs/>
      <w:sz w:val="24"/>
      <w:szCs w:val="32"/>
    </w:rPr>
  </w:style>
  <w:style w:type="paragraph" w:customStyle="1" w:styleId="NumberAndDate">
    <w:name w:val="NumberAndDate"/>
    <w:qFormat/>
    <w:rsid w:val="00691CF6"/>
    <w:pPr>
      <w:jc w:val="center"/>
    </w:pPr>
    <w:rPr>
      <w:rFonts w:ascii="Arial" w:hAnsi="Arial" w:cs="Arial"/>
      <w:bCs/>
      <w:sz w:val="24"/>
      <w:szCs w:val="32"/>
    </w:rPr>
  </w:style>
  <w:style w:type="paragraph" w:customStyle="1" w:styleId="Institution">
    <w:name w:val="Institution!Орган принятия"/>
    <w:basedOn w:val="NumberAndDate"/>
    <w:next w:val="a"/>
    <w:rsid w:val="00691CF6"/>
    <w:rPr>
      <w:sz w:val="28"/>
    </w:rPr>
  </w:style>
  <w:style w:type="paragraph" w:customStyle="1" w:styleId="docdata">
    <w:name w:val="docdata"/>
    <w:aliases w:val="docy,v5,13285,bqiaagaaeyqcaaagiaiaaapbmaaabekwaaaaaaaaaaaaaaaaaaaaaaaaaaaaaaaaaaaaaaaaaaaaaaaaaaaaaaaaaaaaaaaaaaaaaaaaaaaaaaaaaaaaaaaaaaaaaaaaaaaaaaaaaaaaaaaaaaaaaaaaaaaaaaaaaaaaaaaaaaaaaaaaaaaaaaaaaaaaaaaaaaaaaaaaaaaaaaaaaaaaaaaaaaaaaaaaaaaaaaa"/>
    <w:basedOn w:val="a"/>
    <w:rsid w:val="00CE2D7E"/>
    <w:pPr>
      <w:spacing w:before="100" w:beforeAutospacing="1" w:after="100" w:afterAutospacing="1"/>
    </w:pPr>
  </w:style>
  <w:style w:type="character" w:styleId="afff1">
    <w:name w:val="Strong"/>
    <w:basedOn w:val="a0"/>
    <w:qFormat/>
    <w:rsid w:val="00CE2D7E"/>
    <w:rPr>
      <w:b/>
      <w:bCs/>
    </w:rPr>
  </w:style>
  <w:style w:type="table" w:customStyle="1" w:styleId="TableGrid">
    <w:name w:val="TableGrid"/>
    <w:rsid w:val="00F413B2"/>
    <w:rPr>
      <w:rFonts w:asciiTheme="minorHAnsi" w:eastAsiaTheme="minorEastAsia" w:hAnsiTheme="minorHAnsi" w:cstheme="minorBidi"/>
      <w:kern w:val="2"/>
      <w:sz w:val="22"/>
      <w:szCs w:val="22"/>
    </w:rPr>
    <w:tblPr>
      <w:tblCellMar>
        <w:top w:w="0" w:type="dxa"/>
        <w:left w:w="0" w:type="dxa"/>
        <w:bottom w:w="0" w:type="dxa"/>
        <w:right w:w="0" w:type="dxa"/>
      </w:tblCellMar>
    </w:tblPr>
  </w:style>
  <w:style w:type="paragraph" w:customStyle="1" w:styleId="1f">
    <w:name w:val="Текст сноски1"/>
    <w:basedOn w:val="a"/>
    <w:next w:val="aff3"/>
    <w:uiPriority w:val="99"/>
    <w:rsid w:val="00F413B2"/>
    <w:pPr>
      <w:autoSpaceDE w:val="0"/>
      <w:autoSpaceDN w:val="0"/>
    </w:pPr>
    <w:rPr>
      <w:rFonts w:eastAsiaTheme="minorEastAsia"/>
      <w:kern w:val="2"/>
      <w:sz w:val="22"/>
      <w:szCs w:val="22"/>
    </w:rPr>
  </w:style>
  <w:style w:type="character" w:customStyle="1" w:styleId="1f0">
    <w:name w:val="Текст сноски Знак1"/>
    <w:basedOn w:val="a0"/>
    <w:uiPriority w:val="99"/>
    <w:semiHidden/>
    <w:rsid w:val="00F413B2"/>
    <w:rPr>
      <w:rFonts w:ascii="Times New Roman" w:eastAsia="Times New Roman" w:hAnsi="Times New Roman" w:cs="Times New Roman"/>
      <w:color w:val="000000"/>
      <w:sz w:val="20"/>
      <w:szCs w:val="20"/>
    </w:rPr>
  </w:style>
  <w:style w:type="table" w:customStyle="1" w:styleId="TableGrid1">
    <w:name w:val="TableGrid1"/>
    <w:rsid w:val="00F413B2"/>
    <w:rPr>
      <w:rFonts w:ascii="Calibri" w:hAnsi="Calibri"/>
      <w:sz w:val="22"/>
      <w:szCs w:val="22"/>
    </w:rPr>
    <w:tblPr>
      <w:tblCellMar>
        <w:top w:w="0" w:type="dxa"/>
        <w:left w:w="0" w:type="dxa"/>
        <w:bottom w:w="0" w:type="dxa"/>
        <w:right w:w="0" w:type="dxa"/>
      </w:tblCellMar>
    </w:tblPr>
  </w:style>
  <w:style w:type="character" w:customStyle="1" w:styleId="a6">
    <w:name w:val="Без интервала Знак"/>
    <w:link w:val="a5"/>
    <w:uiPriority w:val="1"/>
    <w:rsid w:val="00A15992"/>
    <w:rPr>
      <w:rFonts w:ascii="Calibri" w:eastAsia="Calibri" w:hAnsi="Calibri"/>
      <w:sz w:val="22"/>
      <w:szCs w:val="22"/>
      <w:lang w:eastAsia="en-US"/>
    </w:rPr>
  </w:style>
  <w:style w:type="character" w:customStyle="1" w:styleId="af6">
    <w:name w:val="Абзац списка Знак"/>
    <w:link w:val="af5"/>
    <w:uiPriority w:val="34"/>
    <w:rsid w:val="00A15992"/>
    <w:rPr>
      <w:rFonts w:ascii="Arial" w:eastAsia="Arial Unicode MS" w:hAnsi="Arial" w:cs="Arial"/>
      <w:kern w:val="1"/>
      <w:szCs w:val="24"/>
      <w:lang w:eastAsia="ar-SA"/>
    </w:rPr>
  </w:style>
  <w:style w:type="paragraph" w:customStyle="1" w:styleId="pright">
    <w:name w:val="pright"/>
    <w:basedOn w:val="a"/>
    <w:rsid w:val="00B06B03"/>
    <w:pPr>
      <w:spacing w:before="280" w:after="280"/>
    </w:pPr>
    <w:rPr>
      <w:kern w:val="1"/>
      <w:lang w:eastAsia="ar-SA"/>
    </w:rPr>
  </w:style>
  <w:style w:type="paragraph" w:customStyle="1" w:styleId="ConsNonformat">
    <w:name w:val="ConsNonformat"/>
    <w:rsid w:val="00680590"/>
    <w:pPr>
      <w:widowControl w:val="0"/>
      <w:autoSpaceDE w:val="0"/>
      <w:autoSpaceDN w:val="0"/>
      <w:adjustRightInd w:val="0"/>
      <w:ind w:right="19772"/>
    </w:pPr>
    <w:rPr>
      <w:rFonts w:ascii="Courier New" w:hAnsi="Courier New" w:cs="Courier New"/>
    </w:rPr>
  </w:style>
  <w:style w:type="paragraph" w:customStyle="1" w:styleId="211">
    <w:name w:val="Заголовок 21"/>
    <w:basedOn w:val="a"/>
    <w:uiPriority w:val="1"/>
    <w:qFormat/>
    <w:rsid w:val="00680590"/>
    <w:pPr>
      <w:widowControl w:val="0"/>
      <w:autoSpaceDE w:val="0"/>
      <w:autoSpaceDN w:val="0"/>
      <w:ind w:left="540"/>
      <w:outlineLvl w:val="2"/>
    </w:pPr>
    <w:rPr>
      <w:b/>
      <w:bCs/>
      <w:sz w:val="28"/>
      <w:szCs w:val="28"/>
      <w:lang w:eastAsia="en-US"/>
    </w:rPr>
  </w:style>
  <w:style w:type="paragraph" w:customStyle="1" w:styleId="afff2">
    <w:name w:val="Заголовок"/>
    <w:basedOn w:val="a"/>
    <w:next w:val="a3"/>
    <w:link w:val="0"/>
    <w:qFormat/>
    <w:rsid w:val="00BF4B5E"/>
    <w:pPr>
      <w:keepNext/>
      <w:widowControl w:val="0"/>
      <w:suppressAutoHyphens/>
      <w:spacing w:before="240" w:after="120"/>
    </w:pPr>
    <w:rPr>
      <w:rFonts w:ascii="Arial" w:eastAsia="Arial Unicode MS" w:hAnsi="Arial" w:cs="Tahoma"/>
      <w:kern w:val="2"/>
      <w:sz w:val="28"/>
      <w:szCs w:val="28"/>
      <w:lang w:eastAsia="ar-SA"/>
    </w:rPr>
  </w:style>
  <w:style w:type="paragraph" w:customStyle="1" w:styleId="xl85">
    <w:name w:val="xl85"/>
    <w:basedOn w:val="a"/>
    <w:rsid w:val="00BF4B5E"/>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color w:val="FF0000"/>
    </w:rPr>
  </w:style>
  <w:style w:type="paragraph" w:customStyle="1" w:styleId="xl92">
    <w:name w:val="xl92"/>
    <w:basedOn w:val="a"/>
    <w:rsid w:val="00BF4B5E"/>
    <w:pPr>
      <w:pBdr>
        <w:top w:val="single" w:sz="4" w:space="0" w:color="000000"/>
        <w:left w:val="single" w:sz="4" w:space="0" w:color="000000"/>
        <w:bottom w:val="single" w:sz="4" w:space="0" w:color="000000"/>
        <w:right w:val="single" w:sz="4" w:space="0" w:color="000000"/>
      </w:pBdr>
      <w:shd w:val="clear" w:color="auto" w:fill="FABF8F"/>
      <w:spacing w:before="100" w:beforeAutospacing="1" w:after="100" w:afterAutospacing="1"/>
      <w:jc w:val="center"/>
    </w:pPr>
    <w:rPr>
      <w:color w:val="000000"/>
    </w:rPr>
  </w:style>
  <w:style w:type="paragraph" w:customStyle="1" w:styleId="xl93">
    <w:name w:val="xl93"/>
    <w:basedOn w:val="a"/>
    <w:rsid w:val="00BF4B5E"/>
    <w:pPr>
      <w:pBdr>
        <w:top w:val="single" w:sz="4" w:space="0" w:color="000000"/>
        <w:left w:val="single" w:sz="4" w:space="0" w:color="000000"/>
        <w:bottom w:val="single" w:sz="4" w:space="0" w:color="000000"/>
        <w:right w:val="single" w:sz="4" w:space="0" w:color="000000"/>
      </w:pBdr>
      <w:shd w:val="clear" w:color="auto" w:fill="FABF8F"/>
      <w:spacing w:before="100" w:beforeAutospacing="1" w:after="100" w:afterAutospacing="1"/>
      <w:jc w:val="center"/>
    </w:pPr>
    <w:rPr>
      <w:color w:val="000000"/>
    </w:rPr>
  </w:style>
  <w:style w:type="paragraph" w:customStyle="1" w:styleId="xl94">
    <w:name w:val="xl94"/>
    <w:basedOn w:val="a"/>
    <w:rsid w:val="00BF4B5E"/>
    <w:pPr>
      <w:pBdr>
        <w:top w:val="single" w:sz="4" w:space="0" w:color="000000"/>
        <w:left w:val="single" w:sz="4" w:space="0" w:color="000000"/>
        <w:bottom w:val="single" w:sz="4" w:space="0" w:color="000000"/>
        <w:right w:val="single" w:sz="4" w:space="0" w:color="000000"/>
      </w:pBdr>
      <w:shd w:val="clear" w:color="auto" w:fill="FABF8F"/>
      <w:spacing w:before="100" w:beforeAutospacing="1" w:after="100" w:afterAutospacing="1"/>
      <w:jc w:val="center"/>
    </w:pPr>
    <w:rPr>
      <w:color w:val="000000"/>
    </w:rPr>
  </w:style>
  <w:style w:type="paragraph" w:customStyle="1" w:styleId="xl95">
    <w:name w:val="xl95"/>
    <w:basedOn w:val="a"/>
    <w:rsid w:val="00BF4B5E"/>
    <w:pPr>
      <w:pBdr>
        <w:top w:val="single" w:sz="4" w:space="0" w:color="000000"/>
        <w:left w:val="single" w:sz="4" w:space="0" w:color="000000"/>
        <w:bottom w:val="single" w:sz="4" w:space="0" w:color="000000"/>
        <w:right w:val="single" w:sz="4" w:space="0" w:color="000000"/>
      </w:pBdr>
      <w:shd w:val="clear" w:color="auto" w:fill="C4D79B"/>
      <w:spacing w:before="100" w:beforeAutospacing="1" w:after="100" w:afterAutospacing="1"/>
      <w:jc w:val="center"/>
    </w:pPr>
    <w:rPr>
      <w:color w:val="000000"/>
    </w:rPr>
  </w:style>
  <w:style w:type="paragraph" w:customStyle="1" w:styleId="xl96">
    <w:name w:val="xl96"/>
    <w:basedOn w:val="a"/>
    <w:rsid w:val="00BF4B5E"/>
    <w:pPr>
      <w:pBdr>
        <w:top w:val="single" w:sz="4" w:space="0" w:color="000000"/>
        <w:left w:val="single" w:sz="4" w:space="0" w:color="000000"/>
        <w:bottom w:val="single" w:sz="4" w:space="0" w:color="000000"/>
        <w:right w:val="single" w:sz="4" w:space="0" w:color="000000"/>
      </w:pBdr>
      <w:shd w:val="clear" w:color="auto" w:fill="C4D79B"/>
      <w:spacing w:before="100" w:beforeAutospacing="1" w:after="100" w:afterAutospacing="1"/>
      <w:jc w:val="center"/>
    </w:pPr>
    <w:rPr>
      <w:color w:val="000000"/>
    </w:rPr>
  </w:style>
  <w:style w:type="paragraph" w:customStyle="1" w:styleId="xl97">
    <w:name w:val="xl97"/>
    <w:basedOn w:val="a"/>
    <w:rsid w:val="00BF4B5E"/>
    <w:pPr>
      <w:pBdr>
        <w:top w:val="single" w:sz="4" w:space="0" w:color="000000"/>
        <w:left w:val="single" w:sz="4" w:space="0" w:color="000000"/>
        <w:bottom w:val="single" w:sz="4" w:space="0" w:color="000000"/>
      </w:pBdr>
      <w:shd w:val="clear" w:color="auto" w:fill="FFFFFF"/>
      <w:spacing w:before="100" w:beforeAutospacing="1" w:after="100" w:afterAutospacing="1"/>
    </w:pPr>
    <w:rPr>
      <w:color w:val="000000"/>
    </w:rPr>
  </w:style>
  <w:style w:type="paragraph" w:customStyle="1" w:styleId="xl98">
    <w:name w:val="xl98"/>
    <w:basedOn w:val="a"/>
    <w:rsid w:val="00BF4B5E"/>
    <w:pPr>
      <w:pBdr>
        <w:top w:val="single" w:sz="4" w:space="0" w:color="000000"/>
        <w:bottom w:val="single" w:sz="4" w:space="0" w:color="000000"/>
      </w:pBdr>
      <w:shd w:val="clear" w:color="auto" w:fill="FFFFFF"/>
      <w:spacing w:before="100" w:beforeAutospacing="1" w:after="100" w:afterAutospacing="1"/>
    </w:pPr>
    <w:rPr>
      <w:color w:val="000000"/>
    </w:rPr>
  </w:style>
  <w:style w:type="paragraph" w:customStyle="1" w:styleId="xl99">
    <w:name w:val="xl99"/>
    <w:basedOn w:val="a"/>
    <w:rsid w:val="00BF4B5E"/>
    <w:pPr>
      <w:pBdr>
        <w:top w:val="single" w:sz="4" w:space="0" w:color="000000"/>
        <w:bottom w:val="single" w:sz="4" w:space="0" w:color="000000"/>
        <w:right w:val="single" w:sz="4" w:space="0" w:color="000000"/>
      </w:pBdr>
      <w:shd w:val="clear" w:color="auto" w:fill="FFFFFF"/>
      <w:spacing w:before="100" w:beforeAutospacing="1" w:after="100" w:afterAutospacing="1"/>
    </w:pPr>
    <w:rPr>
      <w:color w:val="000000"/>
    </w:rPr>
  </w:style>
  <w:style w:type="paragraph" w:customStyle="1" w:styleId="xl100">
    <w:name w:val="xl100"/>
    <w:basedOn w:val="a"/>
    <w:rsid w:val="00BF4B5E"/>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color w:val="000000"/>
    </w:rPr>
  </w:style>
  <w:style w:type="paragraph" w:customStyle="1" w:styleId="xl101">
    <w:name w:val="xl101"/>
    <w:basedOn w:val="a"/>
    <w:rsid w:val="00BF4B5E"/>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style>
  <w:style w:type="paragraph" w:customStyle="1" w:styleId="xl102">
    <w:name w:val="xl102"/>
    <w:basedOn w:val="a"/>
    <w:rsid w:val="00BF4B5E"/>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03">
    <w:name w:val="xl103"/>
    <w:basedOn w:val="a"/>
    <w:rsid w:val="00BF4B5E"/>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pPr>
  </w:style>
  <w:style w:type="paragraph" w:customStyle="1" w:styleId="xl104">
    <w:name w:val="xl104"/>
    <w:basedOn w:val="a"/>
    <w:rsid w:val="00BF4B5E"/>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pPr>
    <w:rPr>
      <w:color w:val="000000"/>
    </w:rPr>
  </w:style>
  <w:style w:type="paragraph" w:customStyle="1" w:styleId="xl105">
    <w:name w:val="xl105"/>
    <w:basedOn w:val="a"/>
    <w:rsid w:val="00BF4B5E"/>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color w:val="000000"/>
    </w:rPr>
  </w:style>
  <w:style w:type="paragraph" w:customStyle="1" w:styleId="xl106">
    <w:name w:val="xl106"/>
    <w:basedOn w:val="a"/>
    <w:rsid w:val="00BF4B5E"/>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xl107">
    <w:name w:val="xl107"/>
    <w:basedOn w:val="a"/>
    <w:rsid w:val="00BF4B5E"/>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08">
    <w:name w:val="xl108"/>
    <w:basedOn w:val="a"/>
    <w:rsid w:val="00BF4B5E"/>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style>
  <w:style w:type="paragraph" w:customStyle="1" w:styleId="xl109">
    <w:name w:val="xl109"/>
    <w:basedOn w:val="a"/>
    <w:rsid w:val="00BF4B5E"/>
    <w:pPr>
      <w:pBdr>
        <w:top w:val="single" w:sz="4" w:space="0" w:color="000000"/>
        <w:left w:val="single" w:sz="4" w:space="0" w:color="000000"/>
        <w:bottom w:val="single" w:sz="4" w:space="0" w:color="000000"/>
        <w:right w:val="single" w:sz="4" w:space="0" w:color="000000"/>
      </w:pBdr>
      <w:shd w:val="clear" w:color="auto" w:fill="D8E4BC"/>
      <w:spacing w:before="100" w:beforeAutospacing="1" w:after="100" w:afterAutospacing="1"/>
    </w:pPr>
    <w:rPr>
      <w:color w:val="000000"/>
    </w:rPr>
  </w:style>
  <w:style w:type="paragraph" w:customStyle="1" w:styleId="xl110">
    <w:name w:val="xl110"/>
    <w:basedOn w:val="a"/>
    <w:rsid w:val="00BF4B5E"/>
    <w:pPr>
      <w:pBdr>
        <w:top w:val="single" w:sz="4" w:space="0" w:color="000000"/>
        <w:left w:val="single" w:sz="4" w:space="0" w:color="000000"/>
        <w:bottom w:val="single" w:sz="4" w:space="0" w:color="000000"/>
        <w:right w:val="single" w:sz="4" w:space="0" w:color="000000"/>
      </w:pBdr>
      <w:shd w:val="clear" w:color="auto" w:fill="D8E4BC"/>
      <w:spacing w:before="100" w:beforeAutospacing="1" w:after="100" w:afterAutospacing="1"/>
      <w:jc w:val="center"/>
    </w:pPr>
    <w:rPr>
      <w:color w:val="000000"/>
    </w:rPr>
  </w:style>
  <w:style w:type="paragraph" w:customStyle="1" w:styleId="xl111">
    <w:name w:val="xl111"/>
    <w:basedOn w:val="a"/>
    <w:rsid w:val="00BF4B5E"/>
    <w:pPr>
      <w:pBdr>
        <w:top w:val="single" w:sz="4" w:space="0" w:color="000000"/>
        <w:left w:val="single" w:sz="4" w:space="0" w:color="000000"/>
        <w:bottom w:val="single" w:sz="4" w:space="0" w:color="000000"/>
        <w:right w:val="single" w:sz="4" w:space="0" w:color="000000"/>
      </w:pBdr>
      <w:shd w:val="clear" w:color="auto" w:fill="D8E4BC"/>
      <w:spacing w:before="100" w:beforeAutospacing="1" w:after="100" w:afterAutospacing="1"/>
      <w:jc w:val="center"/>
    </w:pPr>
    <w:rPr>
      <w:color w:val="000000"/>
    </w:rPr>
  </w:style>
  <w:style w:type="paragraph" w:customStyle="1" w:styleId="xl112">
    <w:name w:val="xl112"/>
    <w:basedOn w:val="a"/>
    <w:rsid w:val="00BF4B5E"/>
    <w:pPr>
      <w:pBdr>
        <w:top w:val="single" w:sz="4" w:space="0" w:color="000000"/>
        <w:left w:val="single" w:sz="4" w:space="0" w:color="000000"/>
        <w:bottom w:val="single" w:sz="4" w:space="0" w:color="000000"/>
        <w:right w:val="single" w:sz="4" w:space="0" w:color="000000"/>
      </w:pBdr>
      <w:shd w:val="clear" w:color="auto" w:fill="D8E4BC"/>
      <w:spacing w:before="100" w:beforeAutospacing="1" w:after="100" w:afterAutospacing="1"/>
      <w:jc w:val="center"/>
    </w:pPr>
    <w:rPr>
      <w:color w:val="000000"/>
    </w:rPr>
  </w:style>
  <w:style w:type="paragraph" w:customStyle="1" w:styleId="xl113">
    <w:name w:val="xl113"/>
    <w:basedOn w:val="a"/>
    <w:rsid w:val="00BF4B5E"/>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114">
    <w:name w:val="xl114"/>
    <w:basedOn w:val="a"/>
    <w:rsid w:val="00BF4B5E"/>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style>
  <w:style w:type="paragraph" w:customStyle="1" w:styleId="xl115">
    <w:name w:val="xl115"/>
    <w:basedOn w:val="a"/>
    <w:rsid w:val="00BF4B5E"/>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16">
    <w:name w:val="xl116"/>
    <w:basedOn w:val="a"/>
    <w:rsid w:val="00BF4B5E"/>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000000"/>
    </w:rPr>
  </w:style>
  <w:style w:type="paragraph" w:customStyle="1" w:styleId="xl117">
    <w:name w:val="xl117"/>
    <w:basedOn w:val="a"/>
    <w:rsid w:val="00BF4B5E"/>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18">
    <w:name w:val="xl118"/>
    <w:basedOn w:val="a"/>
    <w:rsid w:val="00BF4B5E"/>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119">
    <w:name w:val="xl119"/>
    <w:basedOn w:val="a"/>
    <w:rsid w:val="00BF4B5E"/>
    <w:pPr>
      <w:pBdr>
        <w:top w:val="single" w:sz="4" w:space="0" w:color="000000"/>
        <w:left w:val="single" w:sz="4" w:space="0" w:color="000000"/>
        <w:bottom w:val="single" w:sz="4" w:space="0" w:color="000000"/>
      </w:pBdr>
      <w:spacing w:before="100" w:beforeAutospacing="1" w:after="100" w:afterAutospacing="1"/>
    </w:pPr>
  </w:style>
  <w:style w:type="character" w:customStyle="1" w:styleId="1f1">
    <w:name w:val="Основной текст Знак1"/>
    <w:basedOn w:val="a0"/>
    <w:locked/>
    <w:rsid w:val="00BF4B5E"/>
    <w:rPr>
      <w:rFonts w:ascii="Arial" w:eastAsia="Arial Unicode MS" w:hAnsi="Arial" w:cs="Arial"/>
      <w:kern w:val="2"/>
      <w:szCs w:val="24"/>
      <w:lang w:eastAsia="ar-SA"/>
    </w:rPr>
  </w:style>
  <w:style w:type="paragraph" w:styleId="1f2">
    <w:name w:val="index 1"/>
    <w:basedOn w:val="a"/>
    <w:next w:val="a"/>
    <w:autoRedefine/>
    <w:unhideWhenUsed/>
    <w:rsid w:val="00CD75B4"/>
    <w:pPr>
      <w:widowControl w:val="0"/>
      <w:ind w:left="240" w:hanging="240"/>
    </w:pPr>
    <w:rPr>
      <w:rFonts w:ascii="Liberation Serif" w:hAnsi="Liberation Serif"/>
      <w:color w:val="000000"/>
      <w:szCs w:val="20"/>
      <w:lang w:val="en-US" w:eastAsia="en-US"/>
    </w:rPr>
  </w:style>
  <w:style w:type="character" w:customStyle="1" w:styleId="NormalChar">
    <w:name w:val="Normal Char"/>
    <w:rsid w:val="00CD75B4"/>
    <w:rPr>
      <w:rFonts w:ascii="Liberation Serif" w:hAnsi="Liberation Serif"/>
      <w:color w:val="000000"/>
      <w:spacing w:val="0"/>
      <w:sz w:val="24"/>
    </w:rPr>
  </w:style>
  <w:style w:type="character" w:customStyle="1" w:styleId="27">
    <w:name w:val="Оглавление 2 Знак"/>
    <w:link w:val="26"/>
    <w:uiPriority w:val="39"/>
    <w:rsid w:val="00CD75B4"/>
    <w:rPr>
      <w:rFonts w:ascii="Arial" w:hAnsi="Arial"/>
      <w:sz w:val="24"/>
      <w:szCs w:val="24"/>
    </w:rPr>
  </w:style>
  <w:style w:type="character" w:customStyle="1" w:styleId="44">
    <w:name w:val="Оглавление 4 Знак"/>
    <w:link w:val="43"/>
    <w:uiPriority w:val="39"/>
    <w:rsid w:val="00CD75B4"/>
    <w:rPr>
      <w:rFonts w:ascii="Arial" w:hAnsi="Arial"/>
      <w:sz w:val="24"/>
      <w:szCs w:val="24"/>
    </w:rPr>
  </w:style>
  <w:style w:type="character" w:customStyle="1" w:styleId="62">
    <w:name w:val="Оглавление 6 Знак"/>
    <w:link w:val="61"/>
    <w:uiPriority w:val="39"/>
    <w:rsid w:val="00CD75B4"/>
    <w:rPr>
      <w:rFonts w:ascii="Arial" w:hAnsi="Arial"/>
      <w:sz w:val="24"/>
      <w:szCs w:val="24"/>
    </w:rPr>
  </w:style>
  <w:style w:type="character" w:customStyle="1" w:styleId="72">
    <w:name w:val="Оглавление 7 Знак"/>
    <w:link w:val="71"/>
    <w:uiPriority w:val="39"/>
    <w:rsid w:val="00CD75B4"/>
    <w:rPr>
      <w:rFonts w:ascii="Arial" w:hAnsi="Arial"/>
      <w:sz w:val="24"/>
      <w:szCs w:val="24"/>
    </w:rPr>
  </w:style>
  <w:style w:type="paragraph" w:customStyle="1" w:styleId="Endnote">
    <w:name w:val="Endnote"/>
    <w:link w:val="Endnote0"/>
    <w:rsid w:val="00CD75B4"/>
    <w:pPr>
      <w:ind w:firstLine="851"/>
      <w:jc w:val="both"/>
    </w:pPr>
    <w:rPr>
      <w:rFonts w:ascii="XO Thames" w:hAnsi="XO Thames"/>
      <w:color w:val="000000"/>
      <w:sz w:val="22"/>
      <w:lang w:val="en-US" w:eastAsia="en-US"/>
    </w:rPr>
  </w:style>
  <w:style w:type="character" w:customStyle="1" w:styleId="Endnote0">
    <w:name w:val="Endnote_0"/>
    <w:link w:val="Endnote"/>
    <w:rsid w:val="00CD75B4"/>
    <w:rPr>
      <w:rFonts w:ascii="XO Thames" w:hAnsi="XO Thames"/>
      <w:color w:val="000000"/>
      <w:sz w:val="22"/>
      <w:lang w:val="en-US" w:eastAsia="en-US"/>
    </w:rPr>
  </w:style>
  <w:style w:type="paragraph" w:styleId="afff3">
    <w:name w:val="index heading"/>
    <w:basedOn w:val="a"/>
    <w:link w:val="afff4"/>
    <w:rsid w:val="00CD75B4"/>
    <w:rPr>
      <w:rFonts w:ascii="Liberation Serif" w:hAnsi="Liberation Serif"/>
      <w:color w:val="000000"/>
      <w:szCs w:val="20"/>
      <w:lang w:val="en-US" w:eastAsia="en-US"/>
    </w:rPr>
  </w:style>
  <w:style w:type="character" w:customStyle="1" w:styleId="afff4">
    <w:name w:val="Указатель Знак"/>
    <w:basedOn w:val="NormalChar"/>
    <w:link w:val="afff3"/>
    <w:uiPriority w:val="99"/>
    <w:rsid w:val="00CD75B4"/>
    <w:rPr>
      <w:rFonts w:ascii="Liberation Serif" w:hAnsi="Liberation Serif"/>
      <w:color w:val="000000"/>
      <w:spacing w:val="0"/>
      <w:sz w:val="24"/>
      <w:lang w:val="en-US" w:eastAsia="en-US"/>
    </w:rPr>
  </w:style>
  <w:style w:type="character" w:customStyle="1" w:styleId="35">
    <w:name w:val="Оглавление 3 Знак"/>
    <w:link w:val="34"/>
    <w:uiPriority w:val="39"/>
    <w:rsid w:val="00CD75B4"/>
    <w:rPr>
      <w:rFonts w:ascii="Arial" w:hAnsi="Arial"/>
      <w:sz w:val="24"/>
      <w:szCs w:val="24"/>
    </w:rPr>
  </w:style>
  <w:style w:type="character" w:customStyle="1" w:styleId="0">
    <w:name w:val="Заголовок_0"/>
    <w:basedOn w:val="NormalChar"/>
    <w:link w:val="afff2"/>
    <w:rsid w:val="00CD75B4"/>
    <w:rPr>
      <w:rFonts w:ascii="Arial" w:eastAsia="Arial Unicode MS" w:hAnsi="Arial" w:cs="Tahoma"/>
      <w:color w:val="000000"/>
      <w:spacing w:val="0"/>
      <w:kern w:val="2"/>
      <w:sz w:val="28"/>
      <w:szCs w:val="28"/>
      <w:lang w:eastAsia="ar-SA"/>
    </w:rPr>
  </w:style>
  <w:style w:type="character" w:customStyle="1" w:styleId="HyperlinkChar">
    <w:name w:val="Hyperlink Char"/>
    <w:rsid w:val="00CD75B4"/>
    <w:rPr>
      <w:rFonts w:ascii="Calibri" w:hAnsi="Calibri"/>
      <w:color w:val="0000FF"/>
      <w:spacing w:val="0"/>
      <w:sz w:val="20"/>
      <w:u w:val="single"/>
    </w:rPr>
  </w:style>
  <w:style w:type="paragraph" w:customStyle="1" w:styleId="Footnote">
    <w:name w:val="Footnote"/>
    <w:link w:val="Footnote0"/>
    <w:rsid w:val="00CD75B4"/>
    <w:pPr>
      <w:ind w:firstLine="851"/>
      <w:jc w:val="both"/>
    </w:pPr>
    <w:rPr>
      <w:rFonts w:ascii="XO Thames" w:hAnsi="XO Thames"/>
      <w:color w:val="000000"/>
      <w:sz w:val="22"/>
      <w:lang w:val="en-US" w:eastAsia="en-US"/>
    </w:rPr>
  </w:style>
  <w:style w:type="character" w:customStyle="1" w:styleId="Footnote0">
    <w:name w:val="Footnote_0"/>
    <w:link w:val="Footnote"/>
    <w:rsid w:val="00CD75B4"/>
    <w:rPr>
      <w:rFonts w:ascii="XO Thames" w:hAnsi="XO Thames"/>
      <w:color w:val="000000"/>
      <w:sz w:val="22"/>
      <w:lang w:val="en-US" w:eastAsia="en-US"/>
    </w:rPr>
  </w:style>
  <w:style w:type="character" w:customStyle="1" w:styleId="1d">
    <w:name w:val="Оглавление 1 Знак"/>
    <w:link w:val="1c"/>
    <w:uiPriority w:val="39"/>
    <w:rsid w:val="00CD75B4"/>
    <w:rPr>
      <w:rFonts w:ascii="Arial" w:hAnsi="Arial"/>
      <w:sz w:val="24"/>
      <w:szCs w:val="24"/>
    </w:rPr>
  </w:style>
  <w:style w:type="paragraph" w:customStyle="1" w:styleId="HeaderandFooter">
    <w:name w:val="Header and Footer"/>
    <w:link w:val="HeaderandFooter0"/>
    <w:rsid w:val="00CD75B4"/>
    <w:pPr>
      <w:jc w:val="both"/>
    </w:pPr>
    <w:rPr>
      <w:rFonts w:ascii="XO Thames" w:hAnsi="XO Thames"/>
      <w:color w:val="000000"/>
      <w:sz w:val="28"/>
      <w:lang w:val="en-US" w:eastAsia="en-US"/>
    </w:rPr>
  </w:style>
  <w:style w:type="character" w:customStyle="1" w:styleId="HeaderandFooter0">
    <w:name w:val="Header and Footer_0"/>
    <w:link w:val="HeaderandFooter"/>
    <w:rsid w:val="00CD75B4"/>
    <w:rPr>
      <w:rFonts w:ascii="XO Thames" w:hAnsi="XO Thames"/>
      <w:color w:val="000000"/>
      <w:sz w:val="28"/>
      <w:lang w:val="en-US" w:eastAsia="en-US"/>
    </w:rPr>
  </w:style>
  <w:style w:type="character" w:customStyle="1" w:styleId="92">
    <w:name w:val="Оглавление 9 Знак"/>
    <w:link w:val="91"/>
    <w:uiPriority w:val="39"/>
    <w:rsid w:val="00CD75B4"/>
    <w:rPr>
      <w:rFonts w:ascii="Arial" w:hAnsi="Arial"/>
      <w:sz w:val="24"/>
      <w:szCs w:val="24"/>
    </w:rPr>
  </w:style>
  <w:style w:type="character" w:customStyle="1" w:styleId="82">
    <w:name w:val="Оглавление 8 Знак"/>
    <w:link w:val="81"/>
    <w:uiPriority w:val="39"/>
    <w:rsid w:val="00CD75B4"/>
    <w:rPr>
      <w:rFonts w:ascii="Arial" w:hAnsi="Arial"/>
      <w:sz w:val="24"/>
      <w:szCs w:val="24"/>
    </w:rPr>
  </w:style>
  <w:style w:type="character" w:customStyle="1" w:styleId="53">
    <w:name w:val="Оглавление 5 Знак"/>
    <w:link w:val="52"/>
    <w:uiPriority w:val="39"/>
    <w:rsid w:val="00CD75B4"/>
    <w:rPr>
      <w:rFonts w:ascii="Arial" w:hAnsi="Arial"/>
      <w:sz w:val="24"/>
      <w:szCs w:val="24"/>
    </w:rPr>
  </w:style>
  <w:style w:type="character" w:customStyle="1" w:styleId="af3">
    <w:name w:val="Список Знак"/>
    <w:basedOn w:val="a4"/>
    <w:link w:val="af2"/>
    <w:uiPriority w:val="99"/>
    <w:rsid w:val="00CD75B4"/>
    <w:rPr>
      <w:rFonts w:ascii="Arial" w:eastAsia="Arial Unicode MS" w:hAnsi="Arial" w:cs="Tahoma"/>
      <w:spacing w:val="-21"/>
      <w:kern w:val="1"/>
      <w:sz w:val="32"/>
      <w:szCs w:val="24"/>
      <w:lang w:val="ru-RU" w:eastAsia="ar-SA" w:bidi="ar-SA"/>
    </w:rPr>
  </w:style>
  <w:style w:type="paragraph" w:customStyle="1" w:styleId="1f3">
    <w:name w:val="Обычный (веб)1"/>
    <w:basedOn w:val="a"/>
    <w:rsid w:val="006D3991"/>
    <w:pPr>
      <w:suppressAutoHyphens/>
      <w:autoSpaceDN w:val="0"/>
      <w:spacing w:before="280" w:after="280"/>
      <w:textAlignment w:val="baseline"/>
    </w:pPr>
    <w:rPr>
      <w:kern w:val="3"/>
      <w:lang w:eastAsia="zh-CN"/>
    </w:rPr>
  </w:style>
  <w:style w:type="character" w:styleId="afff5">
    <w:name w:val="page number"/>
    <w:basedOn w:val="13"/>
    <w:rsid w:val="008F3BFD"/>
    <w:rPr>
      <w:lang w:val="ru-RU"/>
    </w:rPr>
  </w:style>
  <w:style w:type="character" w:styleId="HTML0">
    <w:name w:val="HTML Acronym"/>
    <w:basedOn w:val="13"/>
    <w:rsid w:val="008F3BFD"/>
    <w:rPr>
      <w:lang w:val="ru-RU"/>
    </w:rPr>
  </w:style>
  <w:style w:type="character" w:styleId="afff6">
    <w:name w:val="Emphasis"/>
    <w:qFormat/>
    <w:rsid w:val="008F3BFD"/>
    <w:rPr>
      <w:i/>
      <w:iCs/>
      <w:lang w:val="ru-RU"/>
    </w:rPr>
  </w:style>
  <w:style w:type="character" w:customStyle="1" w:styleId="afff7">
    <w:name w:val="Символы концевой сноски"/>
    <w:rsid w:val="008F3BFD"/>
    <w:rPr>
      <w:vertAlign w:val="superscript"/>
      <w:lang w:val="ru-RU"/>
    </w:rPr>
  </w:style>
  <w:style w:type="character" w:customStyle="1" w:styleId="1f4">
    <w:name w:val="Знак примечания1"/>
    <w:rsid w:val="008F3BFD"/>
    <w:rPr>
      <w:sz w:val="16"/>
      <w:szCs w:val="16"/>
      <w:lang w:val="ru-RU"/>
    </w:rPr>
  </w:style>
  <w:style w:type="character" w:customStyle="1" w:styleId="afff8">
    <w:name w:val="Символ сноски"/>
    <w:rsid w:val="008F3BFD"/>
    <w:rPr>
      <w:vertAlign w:val="superscript"/>
      <w:lang w:val="ru-RU"/>
    </w:rPr>
  </w:style>
  <w:style w:type="character" w:styleId="HTML1">
    <w:name w:val="HTML Keyboard"/>
    <w:rsid w:val="008F3BFD"/>
    <w:rPr>
      <w:rFonts w:ascii="Courier New" w:hAnsi="Courier New" w:cs="Courier New"/>
      <w:sz w:val="20"/>
      <w:szCs w:val="20"/>
      <w:lang w:val="ru-RU"/>
    </w:rPr>
  </w:style>
  <w:style w:type="character" w:styleId="HTML2">
    <w:name w:val="HTML Code"/>
    <w:rsid w:val="008F3BFD"/>
    <w:rPr>
      <w:rFonts w:ascii="Courier New" w:hAnsi="Courier New" w:cs="Courier New"/>
      <w:sz w:val="20"/>
      <w:szCs w:val="20"/>
      <w:lang w:val="ru-RU"/>
    </w:rPr>
  </w:style>
  <w:style w:type="character" w:styleId="afff9">
    <w:name w:val="line number"/>
    <w:basedOn w:val="13"/>
    <w:rsid w:val="008F3BFD"/>
    <w:rPr>
      <w:lang w:val="ru-RU"/>
    </w:rPr>
  </w:style>
  <w:style w:type="character" w:styleId="HTML3">
    <w:name w:val="HTML Sample"/>
    <w:rsid w:val="008F3BFD"/>
    <w:rPr>
      <w:rFonts w:ascii="Courier New" w:hAnsi="Courier New" w:cs="Courier New"/>
      <w:lang w:val="ru-RU"/>
    </w:rPr>
  </w:style>
  <w:style w:type="character" w:styleId="HTML4">
    <w:name w:val="HTML Definition"/>
    <w:rsid w:val="008F3BFD"/>
    <w:rPr>
      <w:i/>
      <w:iCs/>
      <w:lang w:val="ru-RU"/>
    </w:rPr>
  </w:style>
  <w:style w:type="character" w:styleId="HTML5">
    <w:name w:val="HTML Typewriter"/>
    <w:rsid w:val="008F3BFD"/>
    <w:rPr>
      <w:rFonts w:ascii="Courier New" w:hAnsi="Courier New" w:cs="Courier New"/>
      <w:sz w:val="20"/>
      <w:szCs w:val="20"/>
      <w:lang w:val="ru-RU"/>
    </w:rPr>
  </w:style>
  <w:style w:type="character" w:styleId="HTML6">
    <w:name w:val="HTML Cite"/>
    <w:rsid w:val="008F3BFD"/>
    <w:rPr>
      <w:i/>
      <w:iCs/>
      <w:lang w:val="ru-RU"/>
    </w:rPr>
  </w:style>
  <w:style w:type="paragraph" w:customStyle="1" w:styleId="afffa">
    <w:name w:val="Обратный адрес"/>
    <w:basedOn w:val="a"/>
    <w:rsid w:val="008F3BFD"/>
    <w:pPr>
      <w:suppressAutoHyphens/>
    </w:pPr>
    <w:rPr>
      <w:lang w:eastAsia="zh-CN"/>
    </w:rPr>
  </w:style>
  <w:style w:type="paragraph" w:styleId="afffb">
    <w:name w:val="Signature"/>
    <w:basedOn w:val="a"/>
    <w:next w:val="afffc"/>
    <w:link w:val="afffd"/>
    <w:rsid w:val="008F3BFD"/>
    <w:pPr>
      <w:keepNext/>
      <w:suppressAutoHyphens/>
      <w:spacing w:before="880"/>
      <w:ind w:left="4320"/>
    </w:pPr>
    <w:rPr>
      <w:sz w:val="20"/>
      <w:szCs w:val="20"/>
      <w:lang w:eastAsia="zh-CN"/>
    </w:rPr>
  </w:style>
  <w:style w:type="character" w:customStyle="1" w:styleId="afffd">
    <w:name w:val="Подпись Знак"/>
    <w:basedOn w:val="a0"/>
    <w:link w:val="afffb"/>
    <w:rsid w:val="008F3BFD"/>
    <w:rPr>
      <w:lang w:eastAsia="zh-CN"/>
    </w:rPr>
  </w:style>
  <w:style w:type="paragraph" w:customStyle="1" w:styleId="afffe">
    <w:name w:val="Верхний и нижний колонтитулы"/>
    <w:basedOn w:val="a"/>
    <w:rsid w:val="008F3BFD"/>
    <w:pPr>
      <w:suppressLineNumbers/>
      <w:tabs>
        <w:tab w:val="center" w:pos="4819"/>
        <w:tab w:val="right" w:pos="9638"/>
      </w:tabs>
      <w:suppressAutoHyphens/>
    </w:pPr>
    <w:rPr>
      <w:lang w:eastAsia="zh-CN"/>
    </w:rPr>
  </w:style>
  <w:style w:type="paragraph" w:customStyle="1" w:styleId="1f5">
    <w:name w:val="Приветствие1"/>
    <w:basedOn w:val="a"/>
    <w:next w:val="a"/>
    <w:rsid w:val="008F3BFD"/>
    <w:pPr>
      <w:suppressAutoHyphens/>
      <w:spacing w:before="220" w:after="220"/>
    </w:pPr>
    <w:rPr>
      <w:sz w:val="20"/>
      <w:szCs w:val="20"/>
      <w:lang w:eastAsia="zh-CN"/>
    </w:rPr>
  </w:style>
  <w:style w:type="paragraph" w:customStyle="1" w:styleId="1f6">
    <w:name w:val="Дата1"/>
    <w:basedOn w:val="a"/>
    <w:next w:val="affff"/>
    <w:rsid w:val="008F3BFD"/>
    <w:pPr>
      <w:suppressAutoHyphens/>
      <w:spacing w:after="480" w:line="220" w:lineRule="atLeast"/>
      <w:ind w:left="4320"/>
    </w:pPr>
    <w:rPr>
      <w:sz w:val="20"/>
      <w:szCs w:val="20"/>
      <w:lang w:eastAsia="zh-CN"/>
    </w:rPr>
  </w:style>
  <w:style w:type="paragraph" w:customStyle="1" w:styleId="affff">
    <w:name w:val="Внутренний адрес"/>
    <w:basedOn w:val="a"/>
    <w:next w:val="a"/>
    <w:rsid w:val="008F3BFD"/>
    <w:pPr>
      <w:suppressAutoHyphens/>
    </w:pPr>
    <w:rPr>
      <w:sz w:val="20"/>
      <w:szCs w:val="20"/>
      <w:lang w:eastAsia="zh-CN"/>
    </w:rPr>
  </w:style>
  <w:style w:type="paragraph" w:customStyle="1" w:styleId="afffc">
    <w:name w:val="Должность в подписи"/>
    <w:basedOn w:val="afffb"/>
    <w:next w:val="a"/>
    <w:rsid w:val="008F3BFD"/>
    <w:pPr>
      <w:spacing w:before="0"/>
    </w:pPr>
  </w:style>
  <w:style w:type="paragraph" w:styleId="HTML7">
    <w:name w:val="HTML Address"/>
    <w:basedOn w:val="a"/>
    <w:link w:val="HTML8"/>
    <w:rsid w:val="008F3BFD"/>
    <w:pPr>
      <w:suppressAutoHyphens/>
    </w:pPr>
    <w:rPr>
      <w:i/>
      <w:iCs/>
      <w:lang w:eastAsia="zh-CN"/>
    </w:rPr>
  </w:style>
  <w:style w:type="character" w:customStyle="1" w:styleId="HTML8">
    <w:name w:val="Адрес HTML Знак"/>
    <w:basedOn w:val="a0"/>
    <w:link w:val="HTML7"/>
    <w:rsid w:val="008F3BFD"/>
    <w:rPr>
      <w:i/>
      <w:iCs/>
      <w:sz w:val="24"/>
      <w:szCs w:val="24"/>
      <w:lang w:eastAsia="zh-CN"/>
    </w:rPr>
  </w:style>
  <w:style w:type="paragraph" w:styleId="affff0">
    <w:name w:val="envelope address"/>
    <w:basedOn w:val="a"/>
    <w:rsid w:val="008F3BFD"/>
    <w:pPr>
      <w:suppressAutoHyphens/>
      <w:ind w:left="2880"/>
    </w:pPr>
    <w:rPr>
      <w:rFonts w:ascii="Arial" w:hAnsi="Arial" w:cs="Arial"/>
      <w:lang w:eastAsia="zh-CN"/>
    </w:rPr>
  </w:style>
  <w:style w:type="paragraph" w:customStyle="1" w:styleId="1f7">
    <w:name w:val="Заголовок записки1"/>
    <w:basedOn w:val="a"/>
    <w:next w:val="a"/>
    <w:rsid w:val="008F3BFD"/>
    <w:pPr>
      <w:suppressAutoHyphens/>
    </w:pPr>
    <w:rPr>
      <w:lang w:eastAsia="zh-CN"/>
    </w:rPr>
  </w:style>
  <w:style w:type="paragraph" w:customStyle="1" w:styleId="1f8">
    <w:name w:val="Заголовок таблицы ссылок1"/>
    <w:basedOn w:val="a"/>
    <w:next w:val="a"/>
    <w:rsid w:val="008F3BFD"/>
    <w:pPr>
      <w:suppressAutoHyphens/>
      <w:spacing w:before="120"/>
    </w:pPr>
    <w:rPr>
      <w:rFonts w:ascii="Arial" w:hAnsi="Arial" w:cs="Arial"/>
      <w:b/>
      <w:bCs/>
      <w:lang w:eastAsia="zh-CN"/>
    </w:rPr>
  </w:style>
  <w:style w:type="paragraph" w:customStyle="1" w:styleId="1f9">
    <w:name w:val="Красная строка1"/>
    <w:basedOn w:val="a3"/>
    <w:rsid w:val="008F3BFD"/>
    <w:pPr>
      <w:suppressAutoHyphens/>
      <w:autoSpaceDE/>
      <w:autoSpaceDN/>
      <w:adjustRightInd/>
      <w:spacing w:after="120"/>
      <w:ind w:firstLine="210"/>
      <w:jc w:val="left"/>
    </w:pPr>
    <w:rPr>
      <w:spacing w:val="0"/>
      <w:sz w:val="24"/>
      <w:szCs w:val="24"/>
      <w:lang w:eastAsia="zh-CN"/>
    </w:rPr>
  </w:style>
  <w:style w:type="paragraph" w:customStyle="1" w:styleId="212">
    <w:name w:val="Красная строка 21"/>
    <w:basedOn w:val="af8"/>
    <w:rsid w:val="008F3BFD"/>
    <w:pPr>
      <w:widowControl/>
      <w:spacing w:after="120"/>
      <w:ind w:left="283" w:firstLine="210"/>
      <w:jc w:val="left"/>
    </w:pPr>
    <w:rPr>
      <w:rFonts w:ascii="Times New Roman" w:eastAsia="Times New Roman" w:hAnsi="Times New Roman" w:cs="Times New Roman"/>
      <w:kern w:val="0"/>
      <w:sz w:val="24"/>
      <w:lang w:eastAsia="zh-CN"/>
    </w:rPr>
  </w:style>
  <w:style w:type="paragraph" w:customStyle="1" w:styleId="1fa">
    <w:name w:val="Маркированный список1"/>
    <w:basedOn w:val="a"/>
    <w:rsid w:val="008F3BFD"/>
    <w:pPr>
      <w:suppressAutoHyphens/>
    </w:pPr>
    <w:rPr>
      <w:lang w:eastAsia="zh-CN"/>
    </w:rPr>
  </w:style>
  <w:style w:type="paragraph" w:customStyle="1" w:styleId="213">
    <w:name w:val="Маркированный список 21"/>
    <w:basedOn w:val="a"/>
    <w:rsid w:val="008F3BFD"/>
    <w:pPr>
      <w:suppressAutoHyphens/>
    </w:pPr>
    <w:rPr>
      <w:lang w:eastAsia="zh-CN"/>
    </w:rPr>
  </w:style>
  <w:style w:type="paragraph" w:customStyle="1" w:styleId="311">
    <w:name w:val="Маркированный список 31"/>
    <w:basedOn w:val="a"/>
    <w:rsid w:val="008F3BFD"/>
    <w:pPr>
      <w:suppressAutoHyphens/>
    </w:pPr>
    <w:rPr>
      <w:lang w:eastAsia="zh-CN"/>
    </w:rPr>
  </w:style>
  <w:style w:type="paragraph" w:customStyle="1" w:styleId="411">
    <w:name w:val="Маркированный список 41"/>
    <w:basedOn w:val="a"/>
    <w:rsid w:val="008F3BFD"/>
    <w:pPr>
      <w:suppressAutoHyphens/>
    </w:pPr>
    <w:rPr>
      <w:lang w:eastAsia="zh-CN"/>
    </w:rPr>
  </w:style>
  <w:style w:type="paragraph" w:customStyle="1" w:styleId="510">
    <w:name w:val="Маркированный список 51"/>
    <w:basedOn w:val="a"/>
    <w:rsid w:val="008F3BFD"/>
    <w:pPr>
      <w:suppressAutoHyphens/>
    </w:pPr>
    <w:rPr>
      <w:lang w:eastAsia="zh-CN"/>
    </w:rPr>
  </w:style>
  <w:style w:type="paragraph" w:customStyle="1" w:styleId="1fb">
    <w:name w:val="Название объекта1"/>
    <w:basedOn w:val="a"/>
    <w:next w:val="a"/>
    <w:rsid w:val="008F3BFD"/>
    <w:pPr>
      <w:suppressAutoHyphens/>
      <w:spacing w:before="120" w:after="120"/>
    </w:pPr>
    <w:rPr>
      <w:b/>
      <w:bCs/>
      <w:sz w:val="20"/>
      <w:szCs w:val="20"/>
      <w:lang w:eastAsia="zh-CN"/>
    </w:rPr>
  </w:style>
  <w:style w:type="paragraph" w:customStyle="1" w:styleId="1fc">
    <w:name w:val="Нумерованный список1"/>
    <w:basedOn w:val="a"/>
    <w:rsid w:val="008F3BFD"/>
    <w:pPr>
      <w:suppressAutoHyphens/>
    </w:pPr>
    <w:rPr>
      <w:lang w:eastAsia="zh-CN"/>
    </w:rPr>
  </w:style>
  <w:style w:type="paragraph" w:customStyle="1" w:styleId="214">
    <w:name w:val="Нумерованный список 21"/>
    <w:basedOn w:val="a"/>
    <w:rsid w:val="008F3BFD"/>
    <w:pPr>
      <w:suppressAutoHyphens/>
    </w:pPr>
    <w:rPr>
      <w:lang w:eastAsia="zh-CN"/>
    </w:rPr>
  </w:style>
  <w:style w:type="paragraph" w:customStyle="1" w:styleId="312">
    <w:name w:val="Нумерованный список 31"/>
    <w:basedOn w:val="a"/>
    <w:rsid w:val="008F3BFD"/>
    <w:pPr>
      <w:suppressAutoHyphens/>
    </w:pPr>
    <w:rPr>
      <w:lang w:eastAsia="zh-CN"/>
    </w:rPr>
  </w:style>
  <w:style w:type="paragraph" w:customStyle="1" w:styleId="412">
    <w:name w:val="Нумерованный список 41"/>
    <w:basedOn w:val="a"/>
    <w:rsid w:val="008F3BFD"/>
    <w:pPr>
      <w:suppressAutoHyphens/>
    </w:pPr>
    <w:rPr>
      <w:lang w:eastAsia="zh-CN"/>
    </w:rPr>
  </w:style>
  <w:style w:type="paragraph" w:customStyle="1" w:styleId="511">
    <w:name w:val="Нумерованный список 51"/>
    <w:basedOn w:val="a"/>
    <w:rsid w:val="008F3BFD"/>
    <w:pPr>
      <w:suppressAutoHyphens/>
    </w:pPr>
    <w:rPr>
      <w:lang w:eastAsia="zh-CN"/>
    </w:rPr>
  </w:style>
  <w:style w:type="paragraph" w:styleId="2a">
    <w:name w:val="envelope return"/>
    <w:basedOn w:val="a"/>
    <w:rsid w:val="008F3BFD"/>
    <w:pPr>
      <w:suppressAutoHyphens/>
    </w:pPr>
    <w:rPr>
      <w:rFonts w:ascii="Arial" w:hAnsi="Arial" w:cs="Arial"/>
      <w:sz w:val="20"/>
      <w:szCs w:val="20"/>
      <w:lang w:eastAsia="zh-CN"/>
    </w:rPr>
  </w:style>
  <w:style w:type="paragraph" w:customStyle="1" w:styleId="1fd">
    <w:name w:val="Обычный отступ1"/>
    <w:basedOn w:val="a"/>
    <w:rsid w:val="008F3BFD"/>
    <w:pPr>
      <w:suppressAutoHyphens/>
      <w:ind w:left="720"/>
    </w:pPr>
    <w:rPr>
      <w:lang w:eastAsia="zh-CN"/>
    </w:rPr>
  </w:style>
  <w:style w:type="paragraph" w:customStyle="1" w:styleId="215">
    <w:name w:val="Основной текст 21"/>
    <w:basedOn w:val="a"/>
    <w:rsid w:val="008F3BFD"/>
    <w:pPr>
      <w:suppressAutoHyphens/>
      <w:spacing w:after="120" w:line="480" w:lineRule="auto"/>
    </w:pPr>
    <w:rPr>
      <w:lang w:eastAsia="zh-CN"/>
    </w:rPr>
  </w:style>
  <w:style w:type="paragraph" w:customStyle="1" w:styleId="313">
    <w:name w:val="Основной текст 31"/>
    <w:basedOn w:val="a"/>
    <w:rsid w:val="008F3BFD"/>
    <w:pPr>
      <w:suppressAutoHyphens/>
      <w:spacing w:after="120"/>
    </w:pPr>
    <w:rPr>
      <w:sz w:val="16"/>
      <w:szCs w:val="16"/>
      <w:lang w:eastAsia="zh-CN"/>
    </w:rPr>
  </w:style>
  <w:style w:type="paragraph" w:customStyle="1" w:styleId="216">
    <w:name w:val="Основной текст с отступом 21"/>
    <w:basedOn w:val="a"/>
    <w:rsid w:val="008F3BFD"/>
    <w:pPr>
      <w:suppressAutoHyphens/>
      <w:spacing w:after="120" w:line="480" w:lineRule="auto"/>
      <w:ind w:left="283"/>
    </w:pPr>
    <w:rPr>
      <w:lang w:eastAsia="zh-CN"/>
    </w:rPr>
  </w:style>
  <w:style w:type="paragraph" w:customStyle="1" w:styleId="314">
    <w:name w:val="Основной текст с отступом 31"/>
    <w:basedOn w:val="a"/>
    <w:rsid w:val="008F3BFD"/>
    <w:pPr>
      <w:suppressAutoHyphens/>
      <w:spacing w:after="120"/>
      <w:ind w:left="283"/>
    </w:pPr>
    <w:rPr>
      <w:sz w:val="16"/>
      <w:szCs w:val="16"/>
      <w:lang w:eastAsia="zh-CN"/>
    </w:rPr>
  </w:style>
  <w:style w:type="paragraph" w:customStyle="1" w:styleId="1fe">
    <w:name w:val="Перечень рисунков1"/>
    <w:basedOn w:val="a"/>
    <w:next w:val="a"/>
    <w:rsid w:val="008F3BFD"/>
    <w:pPr>
      <w:suppressAutoHyphens/>
      <w:ind w:left="480" w:hanging="480"/>
    </w:pPr>
    <w:rPr>
      <w:lang w:eastAsia="zh-CN"/>
    </w:rPr>
  </w:style>
  <w:style w:type="paragraph" w:customStyle="1" w:styleId="1ff">
    <w:name w:val="Продолжение списка1"/>
    <w:basedOn w:val="a"/>
    <w:rsid w:val="008F3BFD"/>
    <w:pPr>
      <w:suppressAutoHyphens/>
      <w:spacing w:after="120"/>
      <w:ind w:left="283"/>
    </w:pPr>
    <w:rPr>
      <w:lang w:eastAsia="zh-CN"/>
    </w:rPr>
  </w:style>
  <w:style w:type="paragraph" w:customStyle="1" w:styleId="217">
    <w:name w:val="Продолжение списка 21"/>
    <w:basedOn w:val="a"/>
    <w:rsid w:val="008F3BFD"/>
    <w:pPr>
      <w:suppressAutoHyphens/>
      <w:spacing w:after="120"/>
      <w:ind w:left="566"/>
    </w:pPr>
    <w:rPr>
      <w:lang w:eastAsia="zh-CN"/>
    </w:rPr>
  </w:style>
  <w:style w:type="paragraph" w:customStyle="1" w:styleId="315">
    <w:name w:val="Продолжение списка 31"/>
    <w:basedOn w:val="a"/>
    <w:rsid w:val="008F3BFD"/>
    <w:pPr>
      <w:suppressAutoHyphens/>
      <w:spacing w:after="120"/>
      <w:ind w:left="849"/>
    </w:pPr>
    <w:rPr>
      <w:lang w:eastAsia="zh-CN"/>
    </w:rPr>
  </w:style>
  <w:style w:type="paragraph" w:customStyle="1" w:styleId="413">
    <w:name w:val="Продолжение списка 41"/>
    <w:basedOn w:val="a"/>
    <w:rsid w:val="008F3BFD"/>
    <w:pPr>
      <w:suppressAutoHyphens/>
      <w:spacing w:after="120"/>
      <w:ind w:left="1132"/>
    </w:pPr>
    <w:rPr>
      <w:lang w:eastAsia="zh-CN"/>
    </w:rPr>
  </w:style>
  <w:style w:type="paragraph" w:customStyle="1" w:styleId="512">
    <w:name w:val="Продолжение списка 51"/>
    <w:basedOn w:val="a"/>
    <w:rsid w:val="008F3BFD"/>
    <w:pPr>
      <w:suppressAutoHyphens/>
      <w:spacing w:after="120"/>
      <w:ind w:left="1415"/>
    </w:pPr>
    <w:rPr>
      <w:lang w:eastAsia="zh-CN"/>
    </w:rPr>
  </w:style>
  <w:style w:type="paragraph" w:customStyle="1" w:styleId="218">
    <w:name w:val="Список 21"/>
    <w:basedOn w:val="a"/>
    <w:rsid w:val="008F3BFD"/>
    <w:pPr>
      <w:suppressAutoHyphens/>
      <w:ind w:left="566" w:hanging="283"/>
    </w:pPr>
    <w:rPr>
      <w:lang w:eastAsia="zh-CN"/>
    </w:rPr>
  </w:style>
  <w:style w:type="paragraph" w:customStyle="1" w:styleId="316">
    <w:name w:val="Список 31"/>
    <w:basedOn w:val="a"/>
    <w:rsid w:val="008F3BFD"/>
    <w:pPr>
      <w:suppressAutoHyphens/>
      <w:ind w:left="849" w:hanging="283"/>
    </w:pPr>
    <w:rPr>
      <w:lang w:eastAsia="zh-CN"/>
    </w:rPr>
  </w:style>
  <w:style w:type="paragraph" w:customStyle="1" w:styleId="414">
    <w:name w:val="Список 41"/>
    <w:basedOn w:val="a"/>
    <w:rsid w:val="008F3BFD"/>
    <w:pPr>
      <w:suppressAutoHyphens/>
      <w:ind w:left="1132" w:hanging="283"/>
    </w:pPr>
    <w:rPr>
      <w:lang w:eastAsia="zh-CN"/>
    </w:rPr>
  </w:style>
  <w:style w:type="paragraph" w:customStyle="1" w:styleId="513">
    <w:name w:val="Список 51"/>
    <w:basedOn w:val="a"/>
    <w:rsid w:val="008F3BFD"/>
    <w:pPr>
      <w:suppressAutoHyphens/>
      <w:ind w:left="1415" w:hanging="283"/>
    </w:pPr>
    <w:rPr>
      <w:lang w:eastAsia="zh-CN"/>
    </w:rPr>
  </w:style>
  <w:style w:type="paragraph" w:styleId="HTML9">
    <w:name w:val="HTML Preformatted"/>
    <w:basedOn w:val="a"/>
    <w:link w:val="HTMLa"/>
    <w:rsid w:val="008F3BFD"/>
    <w:pPr>
      <w:suppressAutoHyphens/>
    </w:pPr>
    <w:rPr>
      <w:rFonts w:ascii="Courier New" w:hAnsi="Courier New" w:cs="Courier New"/>
      <w:sz w:val="20"/>
      <w:szCs w:val="20"/>
      <w:lang w:eastAsia="zh-CN"/>
    </w:rPr>
  </w:style>
  <w:style w:type="character" w:customStyle="1" w:styleId="HTMLa">
    <w:name w:val="Стандартный HTML Знак"/>
    <w:basedOn w:val="a0"/>
    <w:link w:val="HTML9"/>
    <w:rsid w:val="008F3BFD"/>
    <w:rPr>
      <w:rFonts w:ascii="Courier New" w:hAnsi="Courier New" w:cs="Courier New"/>
      <w:lang w:eastAsia="zh-CN"/>
    </w:rPr>
  </w:style>
  <w:style w:type="paragraph" w:customStyle="1" w:styleId="1ff0">
    <w:name w:val="Схема документа1"/>
    <w:basedOn w:val="a"/>
    <w:rsid w:val="008F3BFD"/>
    <w:pPr>
      <w:shd w:val="clear" w:color="auto" w:fill="000080"/>
      <w:suppressAutoHyphens/>
    </w:pPr>
    <w:rPr>
      <w:rFonts w:ascii="Tahoma" w:hAnsi="Tahoma" w:cs="Tahoma"/>
      <w:lang w:eastAsia="zh-CN"/>
    </w:rPr>
  </w:style>
  <w:style w:type="paragraph" w:customStyle="1" w:styleId="1ff1">
    <w:name w:val="Таблица ссылок1"/>
    <w:basedOn w:val="a"/>
    <w:next w:val="a"/>
    <w:rsid w:val="008F3BFD"/>
    <w:pPr>
      <w:suppressAutoHyphens/>
      <w:ind w:left="240" w:hanging="240"/>
    </w:pPr>
    <w:rPr>
      <w:lang w:eastAsia="zh-CN"/>
    </w:rPr>
  </w:style>
  <w:style w:type="paragraph" w:customStyle="1" w:styleId="1ff2">
    <w:name w:val="Текст1"/>
    <w:basedOn w:val="a"/>
    <w:rsid w:val="008F3BFD"/>
    <w:pPr>
      <w:suppressAutoHyphens/>
    </w:pPr>
    <w:rPr>
      <w:rFonts w:ascii="Courier New" w:hAnsi="Courier New" w:cs="Courier New"/>
      <w:sz w:val="20"/>
      <w:szCs w:val="20"/>
      <w:lang w:eastAsia="zh-CN"/>
    </w:rPr>
  </w:style>
  <w:style w:type="paragraph" w:customStyle="1" w:styleId="1ff3">
    <w:name w:val="Текст макроса1"/>
    <w:rsid w:val="008F3BFD"/>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eastAsia="Arial" w:hAnsi="Courier New" w:cs="Courier New"/>
      <w:lang w:eastAsia="zh-CN"/>
    </w:rPr>
  </w:style>
  <w:style w:type="paragraph" w:customStyle="1" w:styleId="1ff4">
    <w:name w:val="Текст примечания1"/>
    <w:basedOn w:val="a"/>
    <w:rsid w:val="008F3BFD"/>
    <w:pPr>
      <w:suppressAutoHyphens/>
    </w:pPr>
    <w:rPr>
      <w:sz w:val="20"/>
      <w:szCs w:val="20"/>
      <w:lang w:eastAsia="zh-CN"/>
    </w:rPr>
  </w:style>
  <w:style w:type="paragraph" w:styleId="2b">
    <w:name w:val="index 2"/>
    <w:basedOn w:val="a"/>
    <w:next w:val="a"/>
    <w:rsid w:val="008F3BFD"/>
    <w:pPr>
      <w:suppressAutoHyphens/>
      <w:ind w:left="480" w:hanging="240"/>
    </w:pPr>
    <w:rPr>
      <w:lang w:eastAsia="zh-CN"/>
    </w:rPr>
  </w:style>
  <w:style w:type="paragraph" w:styleId="36">
    <w:name w:val="index 3"/>
    <w:basedOn w:val="a"/>
    <w:next w:val="a"/>
    <w:rsid w:val="008F3BFD"/>
    <w:pPr>
      <w:suppressAutoHyphens/>
      <w:ind w:left="720" w:hanging="240"/>
    </w:pPr>
    <w:rPr>
      <w:lang w:eastAsia="zh-CN"/>
    </w:rPr>
  </w:style>
  <w:style w:type="paragraph" w:customStyle="1" w:styleId="415">
    <w:name w:val="Указатель 41"/>
    <w:basedOn w:val="a"/>
    <w:next w:val="a"/>
    <w:rsid w:val="008F3BFD"/>
    <w:pPr>
      <w:suppressAutoHyphens/>
      <w:ind w:left="960" w:hanging="240"/>
    </w:pPr>
    <w:rPr>
      <w:lang w:eastAsia="zh-CN"/>
    </w:rPr>
  </w:style>
  <w:style w:type="paragraph" w:customStyle="1" w:styleId="514">
    <w:name w:val="Указатель 51"/>
    <w:basedOn w:val="a"/>
    <w:next w:val="a"/>
    <w:rsid w:val="008F3BFD"/>
    <w:pPr>
      <w:suppressAutoHyphens/>
      <w:ind w:left="1200" w:hanging="240"/>
    </w:pPr>
    <w:rPr>
      <w:lang w:eastAsia="zh-CN"/>
    </w:rPr>
  </w:style>
  <w:style w:type="paragraph" w:customStyle="1" w:styleId="610">
    <w:name w:val="Указатель 61"/>
    <w:basedOn w:val="a"/>
    <w:next w:val="a"/>
    <w:rsid w:val="008F3BFD"/>
    <w:pPr>
      <w:suppressAutoHyphens/>
      <w:ind w:left="1440" w:hanging="240"/>
    </w:pPr>
    <w:rPr>
      <w:lang w:eastAsia="zh-CN"/>
    </w:rPr>
  </w:style>
  <w:style w:type="paragraph" w:customStyle="1" w:styleId="710">
    <w:name w:val="Указатель 71"/>
    <w:basedOn w:val="a"/>
    <w:next w:val="a"/>
    <w:rsid w:val="008F3BFD"/>
    <w:pPr>
      <w:suppressAutoHyphens/>
      <w:ind w:left="1680" w:hanging="240"/>
    </w:pPr>
    <w:rPr>
      <w:lang w:eastAsia="zh-CN"/>
    </w:rPr>
  </w:style>
  <w:style w:type="paragraph" w:customStyle="1" w:styleId="810">
    <w:name w:val="Указатель 81"/>
    <w:basedOn w:val="a"/>
    <w:next w:val="a"/>
    <w:rsid w:val="008F3BFD"/>
    <w:pPr>
      <w:suppressAutoHyphens/>
      <w:ind w:left="1920" w:hanging="240"/>
    </w:pPr>
    <w:rPr>
      <w:lang w:eastAsia="zh-CN"/>
    </w:rPr>
  </w:style>
  <w:style w:type="paragraph" w:customStyle="1" w:styleId="910">
    <w:name w:val="Указатель 91"/>
    <w:basedOn w:val="a"/>
    <w:next w:val="a"/>
    <w:rsid w:val="008F3BFD"/>
    <w:pPr>
      <w:suppressAutoHyphens/>
      <w:ind w:left="2160" w:hanging="240"/>
    </w:pPr>
    <w:rPr>
      <w:lang w:eastAsia="zh-CN"/>
    </w:rPr>
  </w:style>
  <w:style w:type="paragraph" w:customStyle="1" w:styleId="1ff5">
    <w:name w:val="Цитата1"/>
    <w:basedOn w:val="a"/>
    <w:rsid w:val="008F3BFD"/>
    <w:pPr>
      <w:suppressAutoHyphens/>
      <w:spacing w:after="120"/>
      <w:ind w:left="1440" w:right="1440"/>
    </w:pPr>
    <w:rPr>
      <w:lang w:eastAsia="zh-CN"/>
    </w:rPr>
  </w:style>
  <w:style w:type="paragraph" w:customStyle="1" w:styleId="1ff6">
    <w:name w:val="Шапка1"/>
    <w:basedOn w:val="a"/>
    <w:rsid w:val="008F3BFD"/>
    <w:pPr>
      <w:pBdr>
        <w:top w:val="single" w:sz="4" w:space="1" w:color="000000"/>
        <w:left w:val="single" w:sz="4" w:space="1" w:color="000000"/>
        <w:bottom w:val="single" w:sz="4" w:space="1" w:color="000000"/>
        <w:right w:val="single" w:sz="4" w:space="1" w:color="000000"/>
      </w:pBdr>
      <w:shd w:val="clear" w:color="auto" w:fill="CCCCCC"/>
      <w:suppressAutoHyphens/>
      <w:ind w:left="1134" w:hanging="1134"/>
    </w:pPr>
    <w:rPr>
      <w:rFonts w:ascii="Arial" w:hAnsi="Arial" w:cs="Arial"/>
      <w:lang w:eastAsia="zh-CN"/>
    </w:rPr>
  </w:style>
  <w:style w:type="paragraph" w:styleId="affff1">
    <w:name w:val="E-mail Signature"/>
    <w:basedOn w:val="a"/>
    <w:link w:val="affff2"/>
    <w:rsid w:val="008F3BFD"/>
    <w:pPr>
      <w:suppressAutoHyphens/>
    </w:pPr>
    <w:rPr>
      <w:lang w:eastAsia="zh-CN"/>
    </w:rPr>
  </w:style>
  <w:style w:type="character" w:customStyle="1" w:styleId="affff2">
    <w:name w:val="Электронная подпись Знак"/>
    <w:basedOn w:val="a0"/>
    <w:link w:val="affff1"/>
    <w:rsid w:val="008F3BFD"/>
    <w:rPr>
      <w:sz w:val="24"/>
      <w:szCs w:val="24"/>
      <w:lang w:eastAsia="zh-CN"/>
    </w:rPr>
  </w:style>
  <w:style w:type="paragraph" w:customStyle="1" w:styleId="affff3">
    <w:name w:val="Заключение"/>
    <w:basedOn w:val="a"/>
    <w:rsid w:val="008F3BFD"/>
    <w:pPr>
      <w:suppressAutoHyphens/>
      <w:ind w:left="4320"/>
    </w:pPr>
    <w:rPr>
      <w:lang w:eastAsia="zh-CN"/>
    </w:rPr>
  </w:style>
  <w:style w:type="paragraph" w:customStyle="1" w:styleId="xl65">
    <w:name w:val="xl65"/>
    <w:basedOn w:val="a"/>
    <w:rsid w:val="008F3BF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sz w:val="18"/>
      <w:szCs w:val="18"/>
    </w:rPr>
  </w:style>
  <w:style w:type="numbering" w:customStyle="1" w:styleId="1ff7">
    <w:name w:val="Нет списка1"/>
    <w:next w:val="a2"/>
    <w:uiPriority w:val="99"/>
    <w:semiHidden/>
    <w:unhideWhenUsed/>
    <w:rsid w:val="00E3680F"/>
  </w:style>
  <w:style w:type="table" w:customStyle="1" w:styleId="2c">
    <w:name w:val="Сетка таблицы2"/>
    <w:basedOn w:val="a1"/>
    <w:next w:val="a7"/>
    <w:uiPriority w:val="39"/>
    <w:rsid w:val="0055310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11128">
      <w:bodyDiv w:val="1"/>
      <w:marLeft w:val="0"/>
      <w:marRight w:val="0"/>
      <w:marTop w:val="0"/>
      <w:marBottom w:val="0"/>
      <w:divBdr>
        <w:top w:val="none" w:sz="0" w:space="0" w:color="auto"/>
        <w:left w:val="none" w:sz="0" w:space="0" w:color="auto"/>
        <w:bottom w:val="none" w:sz="0" w:space="0" w:color="auto"/>
        <w:right w:val="none" w:sz="0" w:space="0" w:color="auto"/>
      </w:divBdr>
    </w:div>
    <w:div w:id="190345717">
      <w:bodyDiv w:val="1"/>
      <w:marLeft w:val="0"/>
      <w:marRight w:val="0"/>
      <w:marTop w:val="0"/>
      <w:marBottom w:val="0"/>
      <w:divBdr>
        <w:top w:val="none" w:sz="0" w:space="0" w:color="auto"/>
        <w:left w:val="none" w:sz="0" w:space="0" w:color="auto"/>
        <w:bottom w:val="none" w:sz="0" w:space="0" w:color="auto"/>
        <w:right w:val="none" w:sz="0" w:space="0" w:color="auto"/>
      </w:divBdr>
    </w:div>
    <w:div w:id="199900996">
      <w:bodyDiv w:val="1"/>
      <w:marLeft w:val="0"/>
      <w:marRight w:val="0"/>
      <w:marTop w:val="0"/>
      <w:marBottom w:val="0"/>
      <w:divBdr>
        <w:top w:val="none" w:sz="0" w:space="0" w:color="auto"/>
        <w:left w:val="none" w:sz="0" w:space="0" w:color="auto"/>
        <w:bottom w:val="none" w:sz="0" w:space="0" w:color="auto"/>
        <w:right w:val="none" w:sz="0" w:space="0" w:color="auto"/>
      </w:divBdr>
    </w:div>
    <w:div w:id="260992156">
      <w:bodyDiv w:val="1"/>
      <w:marLeft w:val="0"/>
      <w:marRight w:val="0"/>
      <w:marTop w:val="0"/>
      <w:marBottom w:val="0"/>
      <w:divBdr>
        <w:top w:val="none" w:sz="0" w:space="0" w:color="auto"/>
        <w:left w:val="none" w:sz="0" w:space="0" w:color="auto"/>
        <w:bottom w:val="none" w:sz="0" w:space="0" w:color="auto"/>
        <w:right w:val="none" w:sz="0" w:space="0" w:color="auto"/>
      </w:divBdr>
    </w:div>
    <w:div w:id="289675536">
      <w:bodyDiv w:val="1"/>
      <w:marLeft w:val="0"/>
      <w:marRight w:val="0"/>
      <w:marTop w:val="0"/>
      <w:marBottom w:val="0"/>
      <w:divBdr>
        <w:top w:val="none" w:sz="0" w:space="0" w:color="auto"/>
        <w:left w:val="none" w:sz="0" w:space="0" w:color="auto"/>
        <w:bottom w:val="none" w:sz="0" w:space="0" w:color="auto"/>
        <w:right w:val="none" w:sz="0" w:space="0" w:color="auto"/>
      </w:divBdr>
    </w:div>
    <w:div w:id="303705939">
      <w:bodyDiv w:val="1"/>
      <w:marLeft w:val="0"/>
      <w:marRight w:val="0"/>
      <w:marTop w:val="0"/>
      <w:marBottom w:val="0"/>
      <w:divBdr>
        <w:top w:val="none" w:sz="0" w:space="0" w:color="auto"/>
        <w:left w:val="none" w:sz="0" w:space="0" w:color="auto"/>
        <w:bottom w:val="none" w:sz="0" w:space="0" w:color="auto"/>
        <w:right w:val="none" w:sz="0" w:space="0" w:color="auto"/>
      </w:divBdr>
      <w:divsChild>
        <w:div w:id="336928601">
          <w:marLeft w:val="0"/>
          <w:marRight w:val="0"/>
          <w:marTop w:val="192"/>
          <w:marBottom w:val="0"/>
          <w:divBdr>
            <w:top w:val="none" w:sz="0" w:space="0" w:color="auto"/>
            <w:left w:val="none" w:sz="0" w:space="0" w:color="auto"/>
            <w:bottom w:val="none" w:sz="0" w:space="0" w:color="auto"/>
            <w:right w:val="none" w:sz="0" w:space="0" w:color="auto"/>
          </w:divBdr>
        </w:div>
        <w:div w:id="408112685">
          <w:marLeft w:val="0"/>
          <w:marRight w:val="0"/>
          <w:marTop w:val="120"/>
          <w:marBottom w:val="96"/>
          <w:divBdr>
            <w:top w:val="none" w:sz="0" w:space="0" w:color="auto"/>
            <w:left w:val="single" w:sz="24" w:space="0" w:color="CED3F1"/>
            <w:bottom w:val="none" w:sz="0" w:space="0" w:color="auto"/>
            <w:right w:val="none" w:sz="0" w:space="0" w:color="auto"/>
          </w:divBdr>
        </w:div>
        <w:div w:id="535854784">
          <w:marLeft w:val="0"/>
          <w:marRight w:val="0"/>
          <w:marTop w:val="192"/>
          <w:marBottom w:val="0"/>
          <w:divBdr>
            <w:top w:val="none" w:sz="0" w:space="0" w:color="auto"/>
            <w:left w:val="none" w:sz="0" w:space="0" w:color="auto"/>
            <w:bottom w:val="none" w:sz="0" w:space="0" w:color="auto"/>
            <w:right w:val="none" w:sz="0" w:space="0" w:color="auto"/>
          </w:divBdr>
        </w:div>
        <w:div w:id="599678826">
          <w:marLeft w:val="0"/>
          <w:marRight w:val="0"/>
          <w:marTop w:val="192"/>
          <w:marBottom w:val="0"/>
          <w:divBdr>
            <w:top w:val="none" w:sz="0" w:space="0" w:color="auto"/>
            <w:left w:val="none" w:sz="0" w:space="0" w:color="auto"/>
            <w:bottom w:val="none" w:sz="0" w:space="0" w:color="auto"/>
            <w:right w:val="none" w:sz="0" w:space="0" w:color="auto"/>
          </w:divBdr>
        </w:div>
        <w:div w:id="659231462">
          <w:marLeft w:val="0"/>
          <w:marRight w:val="0"/>
          <w:marTop w:val="192"/>
          <w:marBottom w:val="0"/>
          <w:divBdr>
            <w:top w:val="none" w:sz="0" w:space="0" w:color="auto"/>
            <w:left w:val="none" w:sz="0" w:space="0" w:color="auto"/>
            <w:bottom w:val="none" w:sz="0" w:space="0" w:color="auto"/>
            <w:right w:val="none" w:sz="0" w:space="0" w:color="auto"/>
          </w:divBdr>
        </w:div>
        <w:div w:id="665589916">
          <w:marLeft w:val="0"/>
          <w:marRight w:val="0"/>
          <w:marTop w:val="192"/>
          <w:marBottom w:val="0"/>
          <w:divBdr>
            <w:top w:val="none" w:sz="0" w:space="0" w:color="auto"/>
            <w:left w:val="none" w:sz="0" w:space="0" w:color="auto"/>
            <w:bottom w:val="none" w:sz="0" w:space="0" w:color="auto"/>
            <w:right w:val="none" w:sz="0" w:space="0" w:color="auto"/>
          </w:divBdr>
        </w:div>
        <w:div w:id="1052343342">
          <w:marLeft w:val="0"/>
          <w:marRight w:val="0"/>
          <w:marTop w:val="192"/>
          <w:marBottom w:val="0"/>
          <w:divBdr>
            <w:top w:val="none" w:sz="0" w:space="0" w:color="auto"/>
            <w:left w:val="none" w:sz="0" w:space="0" w:color="auto"/>
            <w:bottom w:val="none" w:sz="0" w:space="0" w:color="auto"/>
            <w:right w:val="none" w:sz="0" w:space="0" w:color="auto"/>
          </w:divBdr>
        </w:div>
      </w:divsChild>
    </w:div>
    <w:div w:id="312300290">
      <w:bodyDiv w:val="1"/>
      <w:marLeft w:val="0"/>
      <w:marRight w:val="0"/>
      <w:marTop w:val="0"/>
      <w:marBottom w:val="0"/>
      <w:divBdr>
        <w:top w:val="none" w:sz="0" w:space="0" w:color="auto"/>
        <w:left w:val="none" w:sz="0" w:space="0" w:color="auto"/>
        <w:bottom w:val="none" w:sz="0" w:space="0" w:color="auto"/>
        <w:right w:val="none" w:sz="0" w:space="0" w:color="auto"/>
      </w:divBdr>
    </w:div>
    <w:div w:id="524682843">
      <w:bodyDiv w:val="1"/>
      <w:marLeft w:val="0"/>
      <w:marRight w:val="0"/>
      <w:marTop w:val="0"/>
      <w:marBottom w:val="0"/>
      <w:divBdr>
        <w:top w:val="none" w:sz="0" w:space="0" w:color="auto"/>
        <w:left w:val="none" w:sz="0" w:space="0" w:color="auto"/>
        <w:bottom w:val="none" w:sz="0" w:space="0" w:color="auto"/>
        <w:right w:val="none" w:sz="0" w:space="0" w:color="auto"/>
      </w:divBdr>
    </w:div>
    <w:div w:id="566960712">
      <w:bodyDiv w:val="1"/>
      <w:marLeft w:val="0"/>
      <w:marRight w:val="0"/>
      <w:marTop w:val="0"/>
      <w:marBottom w:val="0"/>
      <w:divBdr>
        <w:top w:val="none" w:sz="0" w:space="0" w:color="auto"/>
        <w:left w:val="none" w:sz="0" w:space="0" w:color="auto"/>
        <w:bottom w:val="none" w:sz="0" w:space="0" w:color="auto"/>
        <w:right w:val="none" w:sz="0" w:space="0" w:color="auto"/>
      </w:divBdr>
    </w:div>
    <w:div w:id="705065826">
      <w:bodyDiv w:val="1"/>
      <w:marLeft w:val="0"/>
      <w:marRight w:val="0"/>
      <w:marTop w:val="0"/>
      <w:marBottom w:val="0"/>
      <w:divBdr>
        <w:top w:val="none" w:sz="0" w:space="0" w:color="auto"/>
        <w:left w:val="none" w:sz="0" w:space="0" w:color="auto"/>
        <w:bottom w:val="none" w:sz="0" w:space="0" w:color="auto"/>
        <w:right w:val="none" w:sz="0" w:space="0" w:color="auto"/>
      </w:divBdr>
    </w:div>
    <w:div w:id="835612396">
      <w:bodyDiv w:val="1"/>
      <w:marLeft w:val="0"/>
      <w:marRight w:val="0"/>
      <w:marTop w:val="0"/>
      <w:marBottom w:val="0"/>
      <w:divBdr>
        <w:top w:val="none" w:sz="0" w:space="0" w:color="auto"/>
        <w:left w:val="none" w:sz="0" w:space="0" w:color="auto"/>
        <w:bottom w:val="none" w:sz="0" w:space="0" w:color="auto"/>
        <w:right w:val="none" w:sz="0" w:space="0" w:color="auto"/>
      </w:divBdr>
    </w:div>
    <w:div w:id="991562171">
      <w:bodyDiv w:val="1"/>
      <w:marLeft w:val="0"/>
      <w:marRight w:val="0"/>
      <w:marTop w:val="0"/>
      <w:marBottom w:val="0"/>
      <w:divBdr>
        <w:top w:val="none" w:sz="0" w:space="0" w:color="auto"/>
        <w:left w:val="none" w:sz="0" w:space="0" w:color="auto"/>
        <w:bottom w:val="none" w:sz="0" w:space="0" w:color="auto"/>
        <w:right w:val="none" w:sz="0" w:space="0" w:color="auto"/>
      </w:divBdr>
    </w:div>
    <w:div w:id="1266958651">
      <w:bodyDiv w:val="1"/>
      <w:marLeft w:val="0"/>
      <w:marRight w:val="0"/>
      <w:marTop w:val="0"/>
      <w:marBottom w:val="0"/>
      <w:divBdr>
        <w:top w:val="none" w:sz="0" w:space="0" w:color="auto"/>
        <w:left w:val="none" w:sz="0" w:space="0" w:color="auto"/>
        <w:bottom w:val="none" w:sz="0" w:space="0" w:color="auto"/>
        <w:right w:val="none" w:sz="0" w:space="0" w:color="auto"/>
      </w:divBdr>
    </w:div>
    <w:div w:id="1402096473">
      <w:bodyDiv w:val="1"/>
      <w:marLeft w:val="0"/>
      <w:marRight w:val="0"/>
      <w:marTop w:val="0"/>
      <w:marBottom w:val="0"/>
      <w:divBdr>
        <w:top w:val="none" w:sz="0" w:space="0" w:color="auto"/>
        <w:left w:val="none" w:sz="0" w:space="0" w:color="auto"/>
        <w:bottom w:val="none" w:sz="0" w:space="0" w:color="auto"/>
        <w:right w:val="none" w:sz="0" w:space="0" w:color="auto"/>
      </w:divBdr>
    </w:div>
    <w:div w:id="1408461074">
      <w:bodyDiv w:val="1"/>
      <w:marLeft w:val="0"/>
      <w:marRight w:val="0"/>
      <w:marTop w:val="0"/>
      <w:marBottom w:val="0"/>
      <w:divBdr>
        <w:top w:val="none" w:sz="0" w:space="0" w:color="auto"/>
        <w:left w:val="none" w:sz="0" w:space="0" w:color="auto"/>
        <w:bottom w:val="none" w:sz="0" w:space="0" w:color="auto"/>
        <w:right w:val="none" w:sz="0" w:space="0" w:color="auto"/>
      </w:divBdr>
    </w:div>
    <w:div w:id="1433428046">
      <w:bodyDiv w:val="1"/>
      <w:marLeft w:val="0"/>
      <w:marRight w:val="0"/>
      <w:marTop w:val="0"/>
      <w:marBottom w:val="0"/>
      <w:divBdr>
        <w:top w:val="none" w:sz="0" w:space="0" w:color="auto"/>
        <w:left w:val="none" w:sz="0" w:space="0" w:color="auto"/>
        <w:bottom w:val="none" w:sz="0" w:space="0" w:color="auto"/>
        <w:right w:val="none" w:sz="0" w:space="0" w:color="auto"/>
      </w:divBdr>
      <w:divsChild>
        <w:div w:id="421875623">
          <w:marLeft w:val="0"/>
          <w:marRight w:val="0"/>
          <w:marTop w:val="192"/>
          <w:marBottom w:val="0"/>
          <w:divBdr>
            <w:top w:val="none" w:sz="0" w:space="0" w:color="auto"/>
            <w:left w:val="none" w:sz="0" w:space="0" w:color="auto"/>
            <w:bottom w:val="none" w:sz="0" w:space="0" w:color="auto"/>
            <w:right w:val="none" w:sz="0" w:space="0" w:color="auto"/>
          </w:divBdr>
        </w:div>
        <w:div w:id="818694608">
          <w:marLeft w:val="0"/>
          <w:marRight w:val="0"/>
          <w:marTop w:val="192"/>
          <w:marBottom w:val="0"/>
          <w:divBdr>
            <w:top w:val="none" w:sz="0" w:space="0" w:color="auto"/>
            <w:left w:val="none" w:sz="0" w:space="0" w:color="auto"/>
            <w:bottom w:val="none" w:sz="0" w:space="0" w:color="auto"/>
            <w:right w:val="none" w:sz="0" w:space="0" w:color="auto"/>
          </w:divBdr>
        </w:div>
        <w:div w:id="898905388">
          <w:marLeft w:val="0"/>
          <w:marRight w:val="0"/>
          <w:marTop w:val="192"/>
          <w:marBottom w:val="0"/>
          <w:divBdr>
            <w:top w:val="none" w:sz="0" w:space="0" w:color="auto"/>
            <w:left w:val="none" w:sz="0" w:space="0" w:color="auto"/>
            <w:bottom w:val="none" w:sz="0" w:space="0" w:color="auto"/>
            <w:right w:val="none" w:sz="0" w:space="0" w:color="auto"/>
          </w:divBdr>
        </w:div>
        <w:div w:id="1037970025">
          <w:marLeft w:val="0"/>
          <w:marRight w:val="0"/>
          <w:marTop w:val="192"/>
          <w:marBottom w:val="0"/>
          <w:divBdr>
            <w:top w:val="none" w:sz="0" w:space="0" w:color="auto"/>
            <w:left w:val="none" w:sz="0" w:space="0" w:color="auto"/>
            <w:bottom w:val="none" w:sz="0" w:space="0" w:color="auto"/>
            <w:right w:val="none" w:sz="0" w:space="0" w:color="auto"/>
          </w:divBdr>
        </w:div>
        <w:div w:id="1288969476">
          <w:marLeft w:val="0"/>
          <w:marRight w:val="0"/>
          <w:marTop w:val="192"/>
          <w:marBottom w:val="0"/>
          <w:divBdr>
            <w:top w:val="none" w:sz="0" w:space="0" w:color="auto"/>
            <w:left w:val="none" w:sz="0" w:space="0" w:color="auto"/>
            <w:bottom w:val="none" w:sz="0" w:space="0" w:color="auto"/>
            <w:right w:val="none" w:sz="0" w:space="0" w:color="auto"/>
          </w:divBdr>
        </w:div>
        <w:div w:id="1751004482">
          <w:marLeft w:val="0"/>
          <w:marRight w:val="0"/>
          <w:marTop w:val="192"/>
          <w:marBottom w:val="0"/>
          <w:divBdr>
            <w:top w:val="none" w:sz="0" w:space="0" w:color="auto"/>
            <w:left w:val="none" w:sz="0" w:space="0" w:color="auto"/>
            <w:bottom w:val="none" w:sz="0" w:space="0" w:color="auto"/>
            <w:right w:val="none" w:sz="0" w:space="0" w:color="auto"/>
          </w:divBdr>
        </w:div>
      </w:divsChild>
    </w:div>
    <w:div w:id="1696077417">
      <w:bodyDiv w:val="1"/>
      <w:marLeft w:val="0"/>
      <w:marRight w:val="0"/>
      <w:marTop w:val="0"/>
      <w:marBottom w:val="0"/>
      <w:divBdr>
        <w:top w:val="none" w:sz="0" w:space="0" w:color="auto"/>
        <w:left w:val="none" w:sz="0" w:space="0" w:color="auto"/>
        <w:bottom w:val="none" w:sz="0" w:space="0" w:color="auto"/>
        <w:right w:val="none" w:sz="0" w:space="0" w:color="auto"/>
      </w:divBdr>
    </w:div>
    <w:div w:id="1882091733">
      <w:bodyDiv w:val="1"/>
      <w:marLeft w:val="0"/>
      <w:marRight w:val="0"/>
      <w:marTop w:val="0"/>
      <w:marBottom w:val="0"/>
      <w:divBdr>
        <w:top w:val="none" w:sz="0" w:space="0" w:color="auto"/>
        <w:left w:val="none" w:sz="0" w:space="0" w:color="auto"/>
        <w:bottom w:val="none" w:sz="0" w:space="0" w:color="auto"/>
        <w:right w:val="none" w:sz="0" w:space="0" w:color="auto"/>
      </w:divBdr>
    </w:div>
    <w:div w:id="1957440937">
      <w:bodyDiv w:val="1"/>
      <w:marLeft w:val="0"/>
      <w:marRight w:val="0"/>
      <w:marTop w:val="0"/>
      <w:marBottom w:val="0"/>
      <w:divBdr>
        <w:top w:val="none" w:sz="0" w:space="0" w:color="auto"/>
        <w:left w:val="none" w:sz="0" w:space="0" w:color="auto"/>
        <w:bottom w:val="none" w:sz="0" w:space="0" w:color="auto"/>
        <w:right w:val="none" w:sz="0" w:space="0" w:color="auto"/>
      </w:divBdr>
    </w:div>
    <w:div w:id="2027780291">
      <w:bodyDiv w:val="1"/>
      <w:marLeft w:val="0"/>
      <w:marRight w:val="0"/>
      <w:marTop w:val="0"/>
      <w:marBottom w:val="0"/>
      <w:divBdr>
        <w:top w:val="none" w:sz="0" w:space="0" w:color="auto"/>
        <w:left w:val="none" w:sz="0" w:space="0" w:color="auto"/>
        <w:bottom w:val="none" w:sz="0" w:space="0" w:color="auto"/>
        <w:right w:val="none" w:sz="0" w:space="0" w:color="auto"/>
      </w:divBdr>
    </w:div>
    <w:div w:id="2098741922">
      <w:bodyDiv w:val="1"/>
      <w:marLeft w:val="0"/>
      <w:marRight w:val="0"/>
      <w:marTop w:val="0"/>
      <w:marBottom w:val="0"/>
      <w:divBdr>
        <w:top w:val="none" w:sz="0" w:space="0" w:color="auto"/>
        <w:left w:val="none" w:sz="0" w:space="0" w:color="auto"/>
        <w:bottom w:val="none" w:sz="0" w:space="0" w:color="auto"/>
        <w:right w:val="none" w:sz="0" w:space="0" w:color="auto"/>
      </w:divBdr>
    </w:div>
    <w:div w:id="212993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24</Pages>
  <Words>8117</Words>
  <Characters>46273</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54282</CharactersWithSpaces>
  <SharedDoc>false</SharedDoc>
  <HLinks>
    <vt:vector size="6" baseType="variant">
      <vt:variant>
        <vt:i4>917612</vt:i4>
      </vt:variant>
      <vt:variant>
        <vt:i4>0</vt:i4>
      </vt:variant>
      <vt:variant>
        <vt:i4>0</vt:i4>
      </vt:variant>
      <vt:variant>
        <vt:i4>5</vt:i4>
      </vt:variant>
      <vt:variant>
        <vt:lpwstr>http://www.consultant.ru/document/cons_doc_LAW_28165/7f582f3c858aa7964afaa8323e3b99d9147afb9f/</vt:lpwstr>
      </vt:variant>
      <vt:variant>
        <vt:lpwstr>dst3019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щуь</dc:creator>
  <cp:lastModifiedBy>Пользователь</cp:lastModifiedBy>
  <cp:revision>14</cp:revision>
  <cp:lastPrinted>2026-08-18T12:09:00Z</cp:lastPrinted>
  <dcterms:created xsi:type="dcterms:W3CDTF">2026-07-31T08:37:00Z</dcterms:created>
  <dcterms:modified xsi:type="dcterms:W3CDTF">2026-08-31T11:52:00Z</dcterms:modified>
</cp:coreProperties>
</file>